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7F" w:rsidRPr="0052750F" w:rsidRDefault="00794A31" w:rsidP="00794A31">
      <w:pPr>
        <w:jc w:val="center"/>
        <w:rPr>
          <w:rFonts w:asciiTheme="majorHAnsi" w:hAnsiTheme="majorHAnsi" w:cstheme="majorHAnsi"/>
          <w:b/>
          <w:sz w:val="24"/>
          <w:szCs w:val="24"/>
        </w:rPr>
      </w:pPr>
      <w:r w:rsidRPr="0052750F">
        <w:rPr>
          <w:rFonts w:asciiTheme="majorHAnsi" w:hAnsiTheme="majorHAnsi" w:cstheme="majorHAnsi"/>
          <w:b/>
          <w:sz w:val="24"/>
          <w:szCs w:val="24"/>
        </w:rPr>
        <w:t>NJLA-CUS/ACRL-NJ Resear</w:t>
      </w:r>
      <w:r w:rsidR="004D151A">
        <w:rPr>
          <w:rFonts w:asciiTheme="majorHAnsi" w:hAnsiTheme="majorHAnsi" w:cstheme="majorHAnsi"/>
          <w:b/>
          <w:sz w:val="24"/>
          <w:szCs w:val="24"/>
        </w:rPr>
        <w:t>ch Committee Annual Report, 2016-2017</w:t>
      </w:r>
    </w:p>
    <w:p w:rsidR="001A27D1" w:rsidRPr="0052750F" w:rsidRDefault="001A27D1" w:rsidP="00794A31">
      <w:pPr>
        <w:rPr>
          <w:rFonts w:asciiTheme="majorHAnsi" w:hAnsiTheme="majorHAnsi" w:cstheme="majorHAnsi"/>
          <w:b/>
          <w:sz w:val="24"/>
          <w:szCs w:val="24"/>
          <w:u w:val="single"/>
        </w:rPr>
      </w:pPr>
    </w:p>
    <w:p w:rsidR="00794A31" w:rsidRDefault="00F808CE" w:rsidP="00794A31">
      <w:pPr>
        <w:rPr>
          <w:rFonts w:asciiTheme="majorHAnsi" w:hAnsiTheme="majorHAnsi" w:cstheme="majorHAnsi"/>
          <w:b/>
          <w:sz w:val="24"/>
          <w:szCs w:val="24"/>
          <w:u w:val="single"/>
        </w:rPr>
      </w:pPr>
      <w:r w:rsidRPr="0052750F">
        <w:rPr>
          <w:rFonts w:asciiTheme="majorHAnsi" w:hAnsiTheme="majorHAnsi" w:cstheme="majorHAnsi"/>
          <w:b/>
          <w:sz w:val="24"/>
          <w:szCs w:val="24"/>
          <w:u w:val="single"/>
        </w:rPr>
        <w:t>Membership</w:t>
      </w:r>
    </w:p>
    <w:p w:rsidR="004D151A" w:rsidRDefault="004D151A" w:rsidP="004D151A">
      <w:pPr>
        <w:rPr>
          <w:rFonts w:asciiTheme="majorHAnsi" w:hAnsiTheme="majorHAnsi" w:cstheme="majorHAnsi"/>
          <w:sz w:val="24"/>
          <w:szCs w:val="24"/>
        </w:rPr>
      </w:pPr>
      <w:r w:rsidRPr="0052750F">
        <w:rPr>
          <w:rFonts w:asciiTheme="majorHAnsi" w:hAnsiTheme="majorHAnsi" w:cstheme="majorHAnsi"/>
          <w:sz w:val="24"/>
          <w:szCs w:val="24"/>
        </w:rPr>
        <w:t xml:space="preserve">Cynthia </w:t>
      </w:r>
      <w:r>
        <w:rPr>
          <w:rFonts w:asciiTheme="majorHAnsi" w:hAnsiTheme="majorHAnsi" w:cstheme="majorHAnsi"/>
          <w:sz w:val="24"/>
          <w:szCs w:val="24"/>
        </w:rPr>
        <w:t xml:space="preserve">Coulter </w:t>
      </w:r>
      <w:r w:rsidRPr="0052750F">
        <w:rPr>
          <w:rFonts w:asciiTheme="majorHAnsi" w:hAnsiTheme="majorHAnsi" w:cstheme="majorHAnsi"/>
          <w:sz w:val="24"/>
          <w:szCs w:val="24"/>
        </w:rPr>
        <w:t xml:space="preserve">agreed to serve </w:t>
      </w:r>
      <w:r>
        <w:rPr>
          <w:rFonts w:asciiTheme="majorHAnsi" w:hAnsiTheme="majorHAnsi" w:cstheme="majorHAnsi"/>
          <w:sz w:val="24"/>
          <w:szCs w:val="24"/>
        </w:rPr>
        <w:t>as chair for the next year, 2016-2017</w:t>
      </w:r>
      <w:r w:rsidRPr="0052750F">
        <w:rPr>
          <w:rFonts w:asciiTheme="majorHAnsi" w:hAnsiTheme="majorHAnsi" w:cstheme="majorHAnsi"/>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21"/>
        <w:gridCol w:w="3815"/>
        <w:gridCol w:w="294"/>
      </w:tblGrid>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Aileen </w:t>
            </w:r>
            <w:proofErr w:type="spellStart"/>
            <w:r w:rsidRPr="00972F26">
              <w:rPr>
                <w:rFonts w:asciiTheme="majorHAnsi" w:eastAsia="Times New Roman" w:hAnsiTheme="majorHAnsi" w:cstheme="majorHAnsi"/>
                <w:sz w:val="24"/>
                <w:szCs w:val="24"/>
              </w:rPr>
              <w:t>Bachant</w:t>
            </w:r>
            <w:proofErr w:type="spellEnd"/>
            <w:r w:rsidRPr="00972F26">
              <w:rPr>
                <w:rFonts w:asciiTheme="majorHAnsi" w:eastAsia="Times New Roman" w:hAnsiTheme="majorHAnsi" w:cstheme="majorHAnsi"/>
                <w:sz w:val="24"/>
                <w:szCs w:val="24"/>
              </w:rPr>
              <w:t xml:space="preserve">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Rowan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Susan Bucks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Monmouth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Heather Cook </w:t>
            </w:r>
            <w:r w:rsidR="004D151A">
              <w:rPr>
                <w:rFonts w:asciiTheme="majorHAnsi" w:eastAsia="Times New Roman" w:hAnsiTheme="majorHAnsi" w:cstheme="majorHAnsi"/>
                <w:sz w:val="24"/>
                <w:szCs w:val="24"/>
              </w:rPr>
              <w:br/>
              <w:t>Cynthia Coulter</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Caldwell University </w:t>
            </w:r>
            <w:r w:rsidR="004D151A">
              <w:rPr>
                <w:rFonts w:asciiTheme="majorHAnsi" w:eastAsia="Times New Roman" w:hAnsiTheme="majorHAnsi" w:cstheme="majorHAnsi"/>
                <w:sz w:val="24"/>
                <w:szCs w:val="24"/>
              </w:rPr>
              <w:br/>
              <w:t>Hudson County Community College</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Melissa Hofmann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Rider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Mei Ling Lo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Rutgers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Karen Pifher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Somerset County Library System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r w:rsidR="00972F26" w:rsidRPr="00972F26" w:rsidTr="00972F26">
        <w:tc>
          <w:tcPr>
            <w:tcW w:w="0" w:type="auto"/>
            <w:shd w:val="clear" w:color="auto" w:fill="EEEEEE"/>
            <w:tcMar>
              <w:top w:w="24" w:type="dxa"/>
              <w:left w:w="144" w:type="dxa"/>
              <w:bottom w:w="24" w:type="dxa"/>
              <w:right w:w="144" w:type="dxa"/>
            </w:tcMar>
            <w:vAlign w:val="center"/>
            <w:hideMark/>
          </w:tcPr>
          <w:p w:rsidR="00972F26" w:rsidRPr="00972F26" w:rsidRDefault="00D8028F" w:rsidP="00972F26">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Mary Beth Weber</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r w:rsidRPr="00972F26">
              <w:rPr>
                <w:rFonts w:asciiTheme="majorHAnsi" w:eastAsia="Times New Roman" w:hAnsiTheme="majorHAnsi" w:cstheme="majorHAnsi"/>
                <w:sz w:val="24"/>
                <w:szCs w:val="24"/>
              </w:rPr>
              <w:t xml:space="preserve">Rutgers University </w:t>
            </w:r>
          </w:p>
        </w:tc>
        <w:tc>
          <w:tcPr>
            <w:tcW w:w="0" w:type="auto"/>
            <w:shd w:val="clear" w:color="auto" w:fill="EEEEEE"/>
            <w:tcMar>
              <w:top w:w="24" w:type="dxa"/>
              <w:left w:w="144" w:type="dxa"/>
              <w:bottom w:w="24" w:type="dxa"/>
              <w:right w:w="144" w:type="dxa"/>
            </w:tcMar>
            <w:vAlign w:val="center"/>
            <w:hideMark/>
          </w:tcPr>
          <w:p w:rsidR="00972F26" w:rsidRPr="00972F26" w:rsidRDefault="00972F26" w:rsidP="00972F26">
            <w:pPr>
              <w:spacing w:after="0" w:line="240" w:lineRule="auto"/>
              <w:rPr>
                <w:rFonts w:asciiTheme="majorHAnsi" w:eastAsia="Times New Roman" w:hAnsiTheme="majorHAnsi" w:cstheme="majorHAnsi"/>
                <w:sz w:val="24"/>
                <w:szCs w:val="24"/>
              </w:rPr>
            </w:pPr>
          </w:p>
        </w:tc>
      </w:tr>
    </w:tbl>
    <w:p w:rsidR="001A27D1" w:rsidRPr="0052750F" w:rsidRDefault="001A27D1" w:rsidP="00794A31">
      <w:pPr>
        <w:rPr>
          <w:rFonts w:asciiTheme="majorHAnsi" w:hAnsiTheme="majorHAnsi" w:cstheme="majorHAnsi"/>
          <w:b/>
          <w:sz w:val="24"/>
          <w:szCs w:val="24"/>
          <w:u w:val="single"/>
        </w:rPr>
      </w:pPr>
    </w:p>
    <w:p w:rsidR="00794A31" w:rsidRPr="0052750F" w:rsidRDefault="00F808CE" w:rsidP="00794A31">
      <w:pPr>
        <w:rPr>
          <w:rFonts w:asciiTheme="majorHAnsi" w:hAnsiTheme="majorHAnsi" w:cstheme="majorHAnsi"/>
          <w:b/>
          <w:sz w:val="24"/>
          <w:szCs w:val="24"/>
          <w:u w:val="single"/>
        </w:rPr>
      </w:pPr>
      <w:r w:rsidRPr="0052750F">
        <w:rPr>
          <w:rFonts w:asciiTheme="majorHAnsi" w:hAnsiTheme="majorHAnsi" w:cstheme="majorHAnsi"/>
          <w:b/>
          <w:sz w:val="24"/>
          <w:szCs w:val="24"/>
          <w:u w:val="single"/>
        </w:rPr>
        <w:t>Meetings</w:t>
      </w:r>
    </w:p>
    <w:p w:rsidR="00794A31" w:rsidRPr="0052750F" w:rsidRDefault="00794A31" w:rsidP="00794A31">
      <w:pPr>
        <w:rPr>
          <w:rFonts w:asciiTheme="majorHAnsi" w:hAnsiTheme="majorHAnsi" w:cstheme="majorHAnsi"/>
          <w:sz w:val="24"/>
          <w:szCs w:val="24"/>
        </w:rPr>
      </w:pPr>
      <w:r w:rsidRPr="0052750F">
        <w:rPr>
          <w:rFonts w:asciiTheme="majorHAnsi" w:hAnsiTheme="majorHAnsi" w:cstheme="majorHAnsi"/>
          <w:sz w:val="24"/>
          <w:szCs w:val="24"/>
        </w:rPr>
        <w:t xml:space="preserve">There </w:t>
      </w:r>
      <w:r w:rsidR="00972F26" w:rsidRPr="0052750F">
        <w:rPr>
          <w:rFonts w:asciiTheme="majorHAnsi" w:hAnsiTheme="majorHAnsi" w:cstheme="majorHAnsi"/>
          <w:sz w:val="24"/>
          <w:szCs w:val="24"/>
        </w:rPr>
        <w:t>was one meeting</w:t>
      </w:r>
      <w:r w:rsidR="008A0EDB" w:rsidRPr="0052750F">
        <w:rPr>
          <w:rFonts w:asciiTheme="majorHAnsi" w:hAnsiTheme="majorHAnsi" w:cstheme="majorHAnsi"/>
          <w:sz w:val="24"/>
          <w:szCs w:val="24"/>
        </w:rPr>
        <w:t xml:space="preserve"> on </w:t>
      </w:r>
      <w:proofErr w:type="spellStart"/>
      <w:r w:rsidR="008A0EDB" w:rsidRPr="0052750F">
        <w:rPr>
          <w:rFonts w:asciiTheme="majorHAnsi" w:hAnsiTheme="majorHAnsi" w:cstheme="majorHAnsi"/>
          <w:sz w:val="24"/>
          <w:szCs w:val="24"/>
        </w:rPr>
        <w:t>Maarch</w:t>
      </w:r>
      <w:proofErr w:type="spellEnd"/>
      <w:r w:rsidR="008A0EDB" w:rsidRPr="0052750F">
        <w:rPr>
          <w:rFonts w:asciiTheme="majorHAnsi" w:hAnsiTheme="majorHAnsi" w:cstheme="majorHAnsi"/>
          <w:sz w:val="24"/>
          <w:szCs w:val="24"/>
        </w:rPr>
        <w:t xml:space="preserve"> 11, 2016</w:t>
      </w:r>
      <w:r w:rsidRPr="0052750F">
        <w:rPr>
          <w:rFonts w:asciiTheme="majorHAnsi" w:hAnsiTheme="majorHAnsi" w:cstheme="majorHAnsi"/>
          <w:sz w:val="24"/>
          <w:szCs w:val="24"/>
        </w:rPr>
        <w:t xml:space="preserve">. All </w:t>
      </w:r>
      <w:r w:rsidR="00972F26" w:rsidRPr="0052750F">
        <w:rPr>
          <w:rFonts w:asciiTheme="majorHAnsi" w:hAnsiTheme="majorHAnsi" w:cstheme="majorHAnsi"/>
          <w:sz w:val="24"/>
          <w:szCs w:val="24"/>
        </w:rPr>
        <w:t xml:space="preserve">member attended to select winners from the Award and Forum submissions. </w:t>
      </w:r>
      <w:r w:rsidR="00D8028F">
        <w:rPr>
          <w:rFonts w:asciiTheme="majorHAnsi" w:hAnsiTheme="majorHAnsi" w:cstheme="majorHAnsi"/>
          <w:sz w:val="24"/>
          <w:szCs w:val="24"/>
        </w:rPr>
        <w:t>Mei Ling Lo</w:t>
      </w:r>
      <w:r w:rsidR="00972F26" w:rsidRPr="0052750F">
        <w:rPr>
          <w:rFonts w:asciiTheme="majorHAnsi" w:hAnsiTheme="majorHAnsi" w:cstheme="majorHAnsi"/>
          <w:sz w:val="24"/>
          <w:szCs w:val="24"/>
        </w:rPr>
        <w:t xml:space="preserve"> graciously provided space in </w:t>
      </w:r>
      <w:r w:rsidR="00D8028F">
        <w:rPr>
          <w:rFonts w:asciiTheme="majorHAnsi" w:hAnsiTheme="majorHAnsi" w:cstheme="majorHAnsi"/>
          <w:sz w:val="24"/>
          <w:szCs w:val="24"/>
        </w:rPr>
        <w:t xml:space="preserve">Rutgers Tech </w:t>
      </w:r>
      <w:proofErr w:type="spellStart"/>
      <w:r w:rsidR="00D8028F">
        <w:rPr>
          <w:rFonts w:asciiTheme="majorHAnsi" w:hAnsiTheme="majorHAnsi" w:cstheme="majorHAnsi"/>
          <w:sz w:val="24"/>
          <w:szCs w:val="24"/>
        </w:rPr>
        <w:t>Serv</w:t>
      </w:r>
      <w:proofErr w:type="spellEnd"/>
      <w:r w:rsidR="00D8028F">
        <w:rPr>
          <w:rFonts w:asciiTheme="majorHAnsi" w:hAnsiTheme="majorHAnsi" w:cstheme="majorHAnsi"/>
          <w:sz w:val="24"/>
          <w:szCs w:val="24"/>
        </w:rPr>
        <w:t xml:space="preserve"> Conference Room. In attendance were Susan Bucks, Melissa Hofmann, Mei Ling Lo, and Cynthia Coulter.</w:t>
      </w:r>
    </w:p>
    <w:p w:rsidR="00F808CE" w:rsidRPr="0052750F" w:rsidRDefault="00F808CE" w:rsidP="00F808CE">
      <w:pPr>
        <w:spacing w:after="0" w:line="240" w:lineRule="auto"/>
        <w:rPr>
          <w:rFonts w:asciiTheme="majorHAnsi" w:eastAsia="Times New Roman" w:hAnsiTheme="majorHAnsi" w:cstheme="majorHAnsi"/>
          <w:b/>
          <w:sz w:val="24"/>
          <w:szCs w:val="24"/>
          <w:u w:val="single"/>
        </w:rPr>
      </w:pPr>
    </w:p>
    <w:p w:rsidR="00F808CE" w:rsidRPr="0052750F" w:rsidRDefault="00F808CE" w:rsidP="00F808CE">
      <w:pPr>
        <w:spacing w:after="0" w:line="240" w:lineRule="auto"/>
        <w:rPr>
          <w:rFonts w:asciiTheme="majorHAnsi" w:eastAsia="Times New Roman" w:hAnsiTheme="majorHAnsi" w:cstheme="majorHAnsi"/>
          <w:b/>
          <w:sz w:val="24"/>
          <w:szCs w:val="24"/>
          <w:u w:val="single"/>
        </w:rPr>
      </w:pPr>
      <w:r w:rsidRPr="0052750F">
        <w:rPr>
          <w:rFonts w:asciiTheme="majorHAnsi" w:eastAsia="Times New Roman" w:hAnsiTheme="majorHAnsi" w:cstheme="majorHAnsi"/>
          <w:b/>
          <w:sz w:val="24"/>
          <w:szCs w:val="24"/>
          <w:u w:val="single"/>
        </w:rPr>
        <w:t>NJLA-CUS/ACRL/VALE User’s Conference</w:t>
      </w:r>
    </w:p>
    <w:p w:rsidR="00794A31" w:rsidRPr="0052750F" w:rsidRDefault="00F808CE" w:rsidP="00794A31">
      <w:pPr>
        <w:rPr>
          <w:rFonts w:asciiTheme="majorHAnsi" w:hAnsiTheme="majorHAnsi" w:cstheme="majorHAnsi"/>
          <w:sz w:val="24"/>
          <w:szCs w:val="24"/>
        </w:rPr>
      </w:pPr>
      <w:r w:rsidRPr="0052750F">
        <w:rPr>
          <w:rFonts w:asciiTheme="majorHAnsi" w:hAnsiTheme="majorHAnsi" w:cstheme="majorHAnsi"/>
          <w:sz w:val="24"/>
          <w:szCs w:val="24"/>
        </w:rPr>
        <w:br/>
      </w:r>
      <w:r w:rsidR="00794A31" w:rsidRPr="0052750F">
        <w:rPr>
          <w:rFonts w:asciiTheme="majorHAnsi" w:hAnsiTheme="majorHAnsi" w:cstheme="majorHAnsi"/>
          <w:sz w:val="24"/>
          <w:szCs w:val="24"/>
        </w:rPr>
        <w:t xml:space="preserve">Cynthia submitted a poster proposal, which was accepted. The poster was displayed at the VALE Convention </w:t>
      </w:r>
      <w:r w:rsidR="00D8028F">
        <w:rPr>
          <w:rFonts w:asciiTheme="majorHAnsi" w:hAnsiTheme="majorHAnsi" w:cstheme="majorHAnsi"/>
          <w:sz w:val="24"/>
          <w:szCs w:val="24"/>
        </w:rPr>
        <w:t>along with a new member enrollment sheet that produced one new member, Mary Beth Weber.</w:t>
      </w:r>
      <w:r w:rsidR="00972F26" w:rsidRPr="0052750F">
        <w:rPr>
          <w:rFonts w:asciiTheme="majorHAnsi" w:hAnsiTheme="majorHAnsi" w:cstheme="majorHAnsi"/>
          <w:sz w:val="24"/>
          <w:szCs w:val="24"/>
        </w:rPr>
        <w:t xml:space="preserve"> </w:t>
      </w:r>
    </w:p>
    <w:p w:rsidR="000241DC" w:rsidRPr="0052750F" w:rsidRDefault="004D151A" w:rsidP="00F808CE">
      <w:pPr>
        <w:rPr>
          <w:rFonts w:asciiTheme="majorHAnsi" w:hAnsiTheme="majorHAnsi" w:cstheme="majorHAnsi"/>
          <w:b/>
          <w:sz w:val="24"/>
          <w:szCs w:val="24"/>
          <w:u w:val="single"/>
        </w:rPr>
      </w:pPr>
      <w:r>
        <w:rPr>
          <w:rFonts w:asciiTheme="majorHAnsi" w:hAnsiTheme="majorHAnsi" w:cstheme="majorHAnsi"/>
          <w:b/>
          <w:sz w:val="24"/>
          <w:szCs w:val="24"/>
          <w:u w:val="single"/>
        </w:rPr>
        <w:br/>
      </w:r>
      <w:r w:rsidR="00F808CE" w:rsidRPr="0052750F">
        <w:rPr>
          <w:rFonts w:asciiTheme="majorHAnsi" w:hAnsiTheme="majorHAnsi" w:cstheme="majorHAnsi"/>
          <w:b/>
          <w:sz w:val="24"/>
          <w:szCs w:val="24"/>
          <w:u w:val="single"/>
        </w:rPr>
        <w:t>NJLA CUS Newsletter articles</w:t>
      </w:r>
    </w:p>
    <w:p w:rsidR="000241DC" w:rsidRPr="0052750F" w:rsidRDefault="00F808CE" w:rsidP="00F808CE">
      <w:pPr>
        <w:rPr>
          <w:rFonts w:asciiTheme="majorHAnsi" w:hAnsiTheme="majorHAnsi" w:cstheme="majorHAnsi"/>
          <w:b/>
          <w:sz w:val="24"/>
          <w:szCs w:val="24"/>
        </w:rPr>
      </w:pPr>
      <w:r w:rsidRPr="0052750F">
        <w:rPr>
          <w:rFonts w:asciiTheme="majorHAnsi" w:hAnsiTheme="majorHAnsi" w:cstheme="majorHAnsi"/>
          <w:sz w:val="24"/>
          <w:szCs w:val="24"/>
        </w:rPr>
        <w:t xml:space="preserve">Cynthia submitted an article </w:t>
      </w:r>
      <w:r w:rsidR="000241DC" w:rsidRPr="0052750F">
        <w:rPr>
          <w:rFonts w:asciiTheme="majorHAnsi" w:hAnsiTheme="majorHAnsi" w:cstheme="majorHAnsi"/>
          <w:sz w:val="24"/>
          <w:szCs w:val="24"/>
        </w:rPr>
        <w:t>for the Spring Newsletter calli</w:t>
      </w:r>
      <w:r w:rsidR="00D8028F">
        <w:rPr>
          <w:rFonts w:asciiTheme="majorHAnsi" w:hAnsiTheme="majorHAnsi" w:cstheme="majorHAnsi"/>
          <w:sz w:val="24"/>
          <w:szCs w:val="24"/>
        </w:rPr>
        <w:t>ng for nominations for the 2017</w:t>
      </w:r>
      <w:r w:rsidR="00972F26" w:rsidRPr="0052750F">
        <w:rPr>
          <w:rFonts w:asciiTheme="majorHAnsi" w:hAnsiTheme="majorHAnsi" w:cstheme="majorHAnsi"/>
          <w:sz w:val="24"/>
          <w:szCs w:val="24"/>
        </w:rPr>
        <w:t xml:space="preserve"> </w:t>
      </w:r>
      <w:r w:rsidR="000241DC" w:rsidRPr="0052750F">
        <w:rPr>
          <w:rFonts w:asciiTheme="majorHAnsi" w:hAnsiTheme="majorHAnsi" w:cstheme="majorHAnsi"/>
          <w:sz w:val="24"/>
          <w:szCs w:val="24"/>
        </w:rPr>
        <w:t>Research Award &amp; Forum.</w:t>
      </w:r>
      <w:r w:rsidR="000241DC" w:rsidRPr="0052750F">
        <w:rPr>
          <w:rFonts w:asciiTheme="majorHAnsi" w:hAnsiTheme="majorHAnsi" w:cstheme="majorHAnsi"/>
          <w:b/>
          <w:sz w:val="24"/>
          <w:szCs w:val="24"/>
        </w:rPr>
        <w:t xml:space="preserve"> </w:t>
      </w:r>
    </w:p>
    <w:p w:rsidR="00F808CE" w:rsidRPr="0052750F" w:rsidRDefault="00F808CE" w:rsidP="00F808CE">
      <w:pPr>
        <w:rPr>
          <w:rFonts w:asciiTheme="majorHAnsi" w:eastAsia="Times New Roman" w:hAnsiTheme="majorHAnsi" w:cstheme="majorHAnsi"/>
          <w:b/>
          <w:sz w:val="24"/>
          <w:szCs w:val="24"/>
          <w:u w:val="single"/>
        </w:rPr>
      </w:pPr>
      <w:r w:rsidRPr="0052750F">
        <w:rPr>
          <w:rFonts w:asciiTheme="majorHAnsi" w:hAnsiTheme="majorHAnsi" w:cstheme="majorHAnsi"/>
          <w:sz w:val="24"/>
          <w:szCs w:val="24"/>
        </w:rPr>
        <w:t>Research Award and Forum winner announcement were sent to</w:t>
      </w:r>
      <w:r w:rsidR="000241DC" w:rsidRPr="0052750F">
        <w:rPr>
          <w:rFonts w:asciiTheme="majorHAnsi" w:hAnsiTheme="majorHAnsi" w:cstheme="majorHAnsi"/>
          <w:sz w:val="24"/>
          <w:szCs w:val="24"/>
        </w:rPr>
        <w:t xml:space="preserve"> NJLA/CUS Newsletter Committee. </w:t>
      </w:r>
      <w:r w:rsidRPr="0052750F">
        <w:rPr>
          <w:rFonts w:asciiTheme="majorHAnsi" w:hAnsiTheme="majorHAnsi" w:cstheme="majorHAnsi"/>
          <w:sz w:val="24"/>
          <w:szCs w:val="24"/>
        </w:rPr>
        <w:t>The NJLA/CUS Marketing &amp; Communications committee were contacted, to place announcement on Facebook and Twitter. Cynt</w:t>
      </w:r>
      <w:r w:rsidR="00D8028F">
        <w:rPr>
          <w:rFonts w:asciiTheme="majorHAnsi" w:hAnsiTheme="majorHAnsi" w:cstheme="majorHAnsi"/>
          <w:sz w:val="24"/>
          <w:szCs w:val="24"/>
        </w:rPr>
        <w:t xml:space="preserve">hia posted announcement to NJLA </w:t>
      </w:r>
      <w:r w:rsidRPr="0052750F">
        <w:rPr>
          <w:rFonts w:asciiTheme="majorHAnsi" w:hAnsiTheme="majorHAnsi" w:cstheme="majorHAnsi"/>
          <w:sz w:val="24"/>
          <w:szCs w:val="24"/>
        </w:rPr>
        <w:t>CUS Drupal site.</w:t>
      </w:r>
      <w:r w:rsidR="00A53EB2" w:rsidRPr="0052750F">
        <w:rPr>
          <w:rFonts w:asciiTheme="majorHAnsi" w:hAnsiTheme="majorHAnsi" w:cstheme="majorHAnsi"/>
          <w:sz w:val="24"/>
          <w:szCs w:val="24"/>
        </w:rPr>
        <w:br/>
      </w:r>
      <w:r w:rsidR="004D151A">
        <w:rPr>
          <w:rFonts w:asciiTheme="majorHAnsi" w:eastAsia="Times New Roman" w:hAnsiTheme="majorHAnsi" w:cstheme="majorHAnsi"/>
          <w:b/>
          <w:sz w:val="24"/>
          <w:szCs w:val="24"/>
          <w:u w:val="single"/>
        </w:rPr>
        <w:br/>
      </w:r>
      <w:r w:rsidRPr="0052750F">
        <w:rPr>
          <w:rFonts w:asciiTheme="majorHAnsi" w:eastAsia="Times New Roman" w:hAnsiTheme="majorHAnsi" w:cstheme="majorHAnsi"/>
          <w:b/>
          <w:sz w:val="24"/>
          <w:szCs w:val="24"/>
          <w:u w:val="single"/>
        </w:rPr>
        <w:t>Award and Nominees</w:t>
      </w:r>
    </w:p>
    <w:p w:rsidR="00972F26" w:rsidRPr="0052750F" w:rsidRDefault="003A1E88" w:rsidP="00794A31">
      <w:pPr>
        <w:rPr>
          <w:rFonts w:asciiTheme="majorHAnsi" w:hAnsiTheme="majorHAnsi" w:cstheme="majorHAnsi"/>
          <w:sz w:val="24"/>
          <w:szCs w:val="24"/>
        </w:rPr>
      </w:pPr>
      <w:r w:rsidRPr="0052750F">
        <w:rPr>
          <w:rFonts w:asciiTheme="majorHAnsi" w:hAnsiTheme="majorHAnsi" w:cstheme="majorHAnsi"/>
          <w:sz w:val="24"/>
          <w:szCs w:val="24"/>
        </w:rPr>
        <w:t xml:space="preserve">Requests for Research Award and </w:t>
      </w:r>
      <w:r w:rsidR="005F4F19" w:rsidRPr="0052750F">
        <w:rPr>
          <w:rFonts w:asciiTheme="majorHAnsi" w:hAnsiTheme="majorHAnsi" w:cstheme="majorHAnsi"/>
          <w:sz w:val="24"/>
          <w:szCs w:val="24"/>
        </w:rPr>
        <w:t>Forum</w:t>
      </w:r>
      <w:r w:rsidRPr="0052750F">
        <w:rPr>
          <w:rFonts w:asciiTheme="majorHAnsi" w:hAnsiTheme="majorHAnsi" w:cstheme="majorHAnsi"/>
          <w:sz w:val="24"/>
          <w:szCs w:val="24"/>
        </w:rPr>
        <w:t xml:space="preserve"> presentations nominations were sent by email to several library organization </w:t>
      </w:r>
      <w:proofErr w:type="spellStart"/>
      <w:r w:rsidRPr="0052750F">
        <w:rPr>
          <w:rFonts w:asciiTheme="majorHAnsi" w:hAnsiTheme="majorHAnsi" w:cstheme="majorHAnsi"/>
          <w:sz w:val="24"/>
          <w:szCs w:val="24"/>
        </w:rPr>
        <w:t>listservs</w:t>
      </w:r>
      <w:proofErr w:type="spellEnd"/>
      <w:r w:rsidRPr="0052750F">
        <w:rPr>
          <w:rFonts w:asciiTheme="majorHAnsi" w:hAnsiTheme="majorHAnsi" w:cstheme="majorHAnsi"/>
          <w:sz w:val="24"/>
          <w:szCs w:val="24"/>
        </w:rPr>
        <w:t xml:space="preserve">, in November, December, January and February, for the </w:t>
      </w:r>
      <w:r w:rsidR="00A53EB2" w:rsidRPr="0052750F">
        <w:rPr>
          <w:rFonts w:asciiTheme="majorHAnsi" w:hAnsiTheme="majorHAnsi" w:cstheme="majorHAnsi"/>
          <w:sz w:val="24"/>
          <w:szCs w:val="24"/>
        </w:rPr>
        <w:t>March</w:t>
      </w:r>
      <w:r w:rsidRPr="0052750F">
        <w:rPr>
          <w:rFonts w:asciiTheme="majorHAnsi" w:hAnsiTheme="majorHAnsi" w:cstheme="majorHAnsi"/>
          <w:sz w:val="24"/>
          <w:szCs w:val="24"/>
        </w:rPr>
        <w:t xml:space="preserve"> deadline. </w:t>
      </w:r>
      <w:r w:rsidR="00D8028F">
        <w:rPr>
          <w:rFonts w:asciiTheme="majorHAnsi" w:hAnsiTheme="majorHAnsi" w:cstheme="majorHAnsi"/>
          <w:sz w:val="24"/>
          <w:szCs w:val="24"/>
        </w:rPr>
        <w:t>T</w:t>
      </w:r>
      <w:r w:rsidR="00C03BAB" w:rsidRPr="0052750F">
        <w:rPr>
          <w:rFonts w:asciiTheme="majorHAnsi" w:hAnsiTheme="majorHAnsi" w:cstheme="majorHAnsi"/>
          <w:sz w:val="24"/>
          <w:szCs w:val="24"/>
        </w:rPr>
        <w:t xml:space="preserve">his call for submissions </w:t>
      </w:r>
      <w:r w:rsidR="00D8028F">
        <w:rPr>
          <w:rFonts w:asciiTheme="majorHAnsi" w:hAnsiTheme="majorHAnsi" w:cstheme="majorHAnsi"/>
          <w:sz w:val="24"/>
          <w:szCs w:val="24"/>
        </w:rPr>
        <w:t xml:space="preserve">was </w:t>
      </w:r>
      <w:r w:rsidR="00C03BAB" w:rsidRPr="0052750F">
        <w:rPr>
          <w:rFonts w:asciiTheme="majorHAnsi" w:hAnsiTheme="majorHAnsi" w:cstheme="majorHAnsi"/>
          <w:sz w:val="24"/>
          <w:szCs w:val="24"/>
        </w:rPr>
        <w:t>also be sent to NJL</w:t>
      </w:r>
      <w:r w:rsidR="00D8028F">
        <w:rPr>
          <w:rFonts w:asciiTheme="majorHAnsi" w:hAnsiTheme="majorHAnsi" w:cstheme="majorHAnsi"/>
          <w:sz w:val="24"/>
          <w:szCs w:val="24"/>
        </w:rPr>
        <w:t xml:space="preserve">A </w:t>
      </w:r>
      <w:r w:rsidR="00C03BAB" w:rsidRPr="0052750F">
        <w:rPr>
          <w:rFonts w:asciiTheme="majorHAnsi" w:hAnsiTheme="majorHAnsi" w:cstheme="majorHAnsi"/>
          <w:sz w:val="24"/>
          <w:szCs w:val="24"/>
        </w:rPr>
        <w:t xml:space="preserve">CUS </w:t>
      </w:r>
      <w:r w:rsidR="005F4F19" w:rsidRPr="0052750F">
        <w:rPr>
          <w:rFonts w:asciiTheme="majorHAnsi" w:hAnsiTheme="majorHAnsi" w:cstheme="majorHAnsi"/>
          <w:sz w:val="24"/>
          <w:szCs w:val="24"/>
        </w:rPr>
        <w:t>Marketing</w:t>
      </w:r>
      <w:r w:rsidR="00D8028F">
        <w:rPr>
          <w:rFonts w:asciiTheme="majorHAnsi" w:hAnsiTheme="majorHAnsi" w:cstheme="majorHAnsi"/>
          <w:sz w:val="24"/>
          <w:szCs w:val="24"/>
        </w:rPr>
        <w:t xml:space="preserve"> &amp; Communications Committee. It was </w:t>
      </w:r>
      <w:r w:rsidR="00F63FC8">
        <w:rPr>
          <w:rFonts w:asciiTheme="majorHAnsi" w:hAnsiTheme="majorHAnsi" w:cstheme="majorHAnsi"/>
          <w:sz w:val="24"/>
          <w:szCs w:val="24"/>
        </w:rPr>
        <w:t xml:space="preserve">too late to send to the Spring </w:t>
      </w:r>
      <w:r w:rsidR="00C03BAB" w:rsidRPr="0052750F">
        <w:rPr>
          <w:rFonts w:asciiTheme="majorHAnsi" w:hAnsiTheme="majorHAnsi" w:cstheme="majorHAnsi"/>
          <w:sz w:val="24"/>
          <w:szCs w:val="24"/>
        </w:rPr>
        <w:t xml:space="preserve">Newsletter Committee. </w:t>
      </w:r>
    </w:p>
    <w:p w:rsidR="00A53EB2" w:rsidRPr="0052750F" w:rsidRDefault="00A53EB2" w:rsidP="00A53EB2">
      <w:pPr>
        <w:rPr>
          <w:rFonts w:asciiTheme="majorHAnsi" w:hAnsiTheme="majorHAnsi" w:cstheme="majorHAnsi"/>
          <w:sz w:val="24"/>
          <w:szCs w:val="24"/>
        </w:rPr>
      </w:pPr>
      <w:r w:rsidRPr="0052750F">
        <w:rPr>
          <w:rFonts w:asciiTheme="majorHAnsi" w:hAnsiTheme="majorHAnsi" w:cstheme="majorHAnsi"/>
          <w:sz w:val="24"/>
          <w:szCs w:val="24"/>
        </w:rPr>
        <w:lastRenderedPageBreak/>
        <w:t>There we</w:t>
      </w:r>
      <w:r w:rsidR="00D8028F">
        <w:rPr>
          <w:rFonts w:asciiTheme="majorHAnsi" w:hAnsiTheme="majorHAnsi" w:cstheme="majorHAnsi"/>
          <w:sz w:val="24"/>
          <w:szCs w:val="24"/>
        </w:rPr>
        <w:t xml:space="preserve">re </w:t>
      </w:r>
      <w:r w:rsidR="00F63FC8">
        <w:rPr>
          <w:rFonts w:asciiTheme="majorHAnsi" w:hAnsiTheme="majorHAnsi" w:cstheme="majorHAnsi"/>
          <w:sz w:val="24"/>
          <w:szCs w:val="24"/>
        </w:rPr>
        <w:t>eight</w:t>
      </w:r>
      <w:r w:rsidR="00D8028F">
        <w:rPr>
          <w:rFonts w:asciiTheme="majorHAnsi" w:hAnsiTheme="majorHAnsi" w:cstheme="majorHAnsi"/>
          <w:sz w:val="24"/>
          <w:szCs w:val="24"/>
        </w:rPr>
        <w:t xml:space="preserve"> award submissions and no</w:t>
      </w:r>
      <w:r w:rsidRPr="0052750F">
        <w:rPr>
          <w:rFonts w:asciiTheme="majorHAnsi" w:hAnsiTheme="majorHAnsi" w:cstheme="majorHAnsi"/>
          <w:sz w:val="24"/>
          <w:szCs w:val="24"/>
        </w:rPr>
        <w:t xml:space="preserve"> forum submission</w:t>
      </w:r>
      <w:r w:rsidR="00D8028F">
        <w:rPr>
          <w:rFonts w:asciiTheme="majorHAnsi" w:hAnsiTheme="majorHAnsi" w:cstheme="majorHAnsi"/>
          <w:sz w:val="24"/>
          <w:szCs w:val="24"/>
        </w:rPr>
        <w:t>s</w:t>
      </w:r>
      <w:r w:rsidRPr="0052750F">
        <w:rPr>
          <w:rFonts w:asciiTheme="majorHAnsi" w:hAnsiTheme="majorHAnsi" w:cstheme="majorHAnsi"/>
          <w:sz w:val="24"/>
          <w:szCs w:val="24"/>
        </w:rPr>
        <w:t>.</w:t>
      </w:r>
    </w:p>
    <w:p w:rsidR="00A53EB2" w:rsidRPr="0052750F" w:rsidRDefault="004D151A" w:rsidP="00A53EB2">
      <w:pPr>
        <w:rPr>
          <w:rFonts w:asciiTheme="majorHAnsi" w:hAnsiTheme="majorHAnsi" w:cstheme="majorHAnsi"/>
          <w:b/>
          <w:sz w:val="24"/>
          <w:szCs w:val="24"/>
        </w:rPr>
      </w:pPr>
      <w:r>
        <w:rPr>
          <w:rFonts w:asciiTheme="majorHAnsi" w:hAnsiTheme="majorHAnsi" w:cstheme="majorHAnsi"/>
          <w:b/>
          <w:sz w:val="24"/>
          <w:szCs w:val="24"/>
        </w:rPr>
        <w:t>The winners of the 2017</w:t>
      </w:r>
      <w:r w:rsidR="00A53EB2" w:rsidRPr="0052750F">
        <w:rPr>
          <w:rFonts w:asciiTheme="majorHAnsi" w:hAnsiTheme="majorHAnsi" w:cstheme="majorHAnsi"/>
          <w:b/>
          <w:sz w:val="24"/>
          <w:szCs w:val="24"/>
        </w:rPr>
        <w:t xml:space="preserve"> NJLA/CUS and ACRL/NJ Research Award &amp; Forum</w:t>
      </w:r>
    </w:p>
    <w:p w:rsidR="00D8028F" w:rsidRPr="00D8028F" w:rsidRDefault="00D8028F" w:rsidP="00D8028F">
      <w:pPr>
        <w:shd w:val="clear" w:color="auto" w:fill="FFFFFF"/>
        <w:spacing w:after="240" w:line="240" w:lineRule="auto"/>
        <w:rPr>
          <w:rFonts w:ascii="Trebuchet MS" w:eastAsia="Times New Roman" w:hAnsi="Trebuchet MS" w:cs="Times New Roman"/>
          <w:color w:val="323232"/>
          <w:sz w:val="21"/>
          <w:szCs w:val="21"/>
        </w:rPr>
      </w:pPr>
      <w:r w:rsidRPr="00D8028F">
        <w:rPr>
          <w:rFonts w:ascii="Trebuchet MS" w:eastAsia="Times New Roman" w:hAnsi="Trebuchet MS" w:cs="Times New Roman"/>
          <w:noProof/>
          <w:color w:val="323232"/>
          <w:sz w:val="21"/>
          <w:szCs w:val="21"/>
        </w:rPr>
        <w:drawing>
          <wp:inline distT="0" distB="0" distL="0" distR="0">
            <wp:extent cx="1280160" cy="1371600"/>
            <wp:effectExtent l="0" t="0" r="0" b="0"/>
            <wp:docPr id="5" name="Picture 5" descr="http://cus.njla.org/sites/cus.njla.org/files/MichelleKowal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s.njla.org/sites/cus.njla.org/files/MichelleKowalsk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371600"/>
                    </a:xfrm>
                    <a:prstGeom prst="rect">
                      <a:avLst/>
                    </a:prstGeom>
                    <a:noFill/>
                    <a:ln>
                      <a:noFill/>
                    </a:ln>
                  </pic:spPr>
                </pic:pic>
              </a:graphicData>
            </a:graphic>
          </wp:inline>
        </w:drawing>
      </w:r>
      <w:r w:rsidRPr="00D8028F">
        <w:rPr>
          <w:rFonts w:ascii="Trebuchet MS" w:eastAsia="Times New Roman" w:hAnsi="Trebuchet MS" w:cs="Times New Roman"/>
          <w:color w:val="323232"/>
          <w:sz w:val="21"/>
          <w:szCs w:val="21"/>
        </w:rPr>
        <w:t>  </w:t>
      </w:r>
      <w:r>
        <w:rPr>
          <w:rFonts w:ascii="Trebuchet MS" w:eastAsia="Times New Roman" w:hAnsi="Trebuchet MS" w:cs="Times New Roman"/>
          <w:color w:val="323232"/>
          <w:sz w:val="21"/>
          <w:szCs w:val="21"/>
        </w:rPr>
        <w:t xml:space="preserve"> </w:t>
      </w:r>
      <w:r w:rsidRPr="00D8028F">
        <w:rPr>
          <w:rFonts w:ascii="Trebuchet MS" w:eastAsia="Times New Roman" w:hAnsi="Trebuchet MS" w:cs="Times New Roman"/>
          <w:noProof/>
          <w:color w:val="323232"/>
          <w:sz w:val="21"/>
          <w:szCs w:val="21"/>
        </w:rPr>
        <w:drawing>
          <wp:inline distT="0" distB="0" distL="0" distR="0">
            <wp:extent cx="1255743" cy="1371600"/>
            <wp:effectExtent l="0" t="0" r="1905" b="0"/>
            <wp:docPr id="4" name="Picture 4" descr="http://cus.njla.org/sites/cus.njla.org/files/JohnWoodr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s.njla.org/sites/cus.njla.org/files/JohnWoodruf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743" cy="1371600"/>
                    </a:xfrm>
                    <a:prstGeom prst="rect">
                      <a:avLst/>
                    </a:prstGeom>
                    <a:noFill/>
                    <a:ln>
                      <a:noFill/>
                    </a:ln>
                  </pic:spPr>
                </pic:pic>
              </a:graphicData>
            </a:graphic>
          </wp:inline>
        </w:drawing>
      </w:r>
    </w:p>
    <w:p w:rsidR="00D8028F" w:rsidRPr="00D8028F" w:rsidRDefault="00D8028F" w:rsidP="00D8028F">
      <w:pPr>
        <w:shd w:val="clear" w:color="auto" w:fill="FFFFFF"/>
        <w:spacing w:after="240" w:line="240" w:lineRule="auto"/>
        <w:rPr>
          <w:rFonts w:ascii="Trebuchet MS" w:eastAsia="Times New Roman" w:hAnsi="Trebuchet MS" w:cs="Times New Roman"/>
          <w:sz w:val="21"/>
          <w:szCs w:val="21"/>
        </w:rPr>
      </w:pPr>
      <w:r w:rsidRPr="004D151A">
        <w:rPr>
          <w:rFonts w:ascii="Trebuchet MS" w:eastAsia="Times New Roman" w:hAnsi="Trebuchet MS" w:cs="Times New Roman"/>
          <w:b/>
          <w:bCs/>
          <w:sz w:val="21"/>
          <w:szCs w:val="21"/>
        </w:rPr>
        <w:t xml:space="preserve">Dr. Michelle </w:t>
      </w:r>
      <w:proofErr w:type="spellStart"/>
      <w:r w:rsidRPr="004D151A">
        <w:rPr>
          <w:rFonts w:ascii="Trebuchet MS" w:eastAsia="Times New Roman" w:hAnsi="Trebuchet MS" w:cs="Times New Roman"/>
          <w:b/>
          <w:bCs/>
          <w:sz w:val="21"/>
          <w:szCs w:val="21"/>
        </w:rPr>
        <w:t>Kowalsky</w:t>
      </w:r>
      <w:proofErr w:type="spellEnd"/>
      <w:r w:rsidRPr="004D151A">
        <w:rPr>
          <w:rFonts w:ascii="Trebuchet MS" w:eastAsia="Times New Roman" w:hAnsi="Trebuchet MS" w:cs="Times New Roman"/>
          <w:b/>
          <w:bCs/>
          <w:sz w:val="21"/>
          <w:szCs w:val="21"/>
        </w:rPr>
        <w:t> &amp; John Woodruff, both from Rowan University, for their book, </w:t>
      </w:r>
      <w:hyperlink r:id="rId7" w:tgtFrame="_blank" w:history="1">
        <w:r w:rsidRPr="004D151A">
          <w:rPr>
            <w:rFonts w:ascii="Trebuchet MS" w:eastAsia="Times New Roman" w:hAnsi="Trebuchet MS" w:cs="Times New Roman"/>
            <w:b/>
            <w:bCs/>
            <w:i/>
            <w:iCs/>
            <w:sz w:val="21"/>
            <w:szCs w:val="21"/>
          </w:rPr>
          <w:t>Creating Inclusive Library Environments: A Planning Guide for Serving Patrons with Disabilities </w:t>
        </w:r>
      </w:hyperlink>
    </w:p>
    <w:p w:rsidR="00D8028F" w:rsidRPr="00D8028F" w:rsidRDefault="00D8028F" w:rsidP="00D8028F">
      <w:pPr>
        <w:shd w:val="clear" w:color="auto" w:fill="FFFFFF"/>
        <w:spacing w:after="240" w:line="240" w:lineRule="auto"/>
        <w:rPr>
          <w:rFonts w:ascii="Trebuchet MS" w:eastAsia="Times New Roman" w:hAnsi="Trebuchet MS" w:cs="Times New Roman"/>
          <w:color w:val="323232"/>
          <w:sz w:val="21"/>
          <w:szCs w:val="21"/>
        </w:rPr>
      </w:pPr>
      <w:r w:rsidRPr="00D8028F">
        <w:rPr>
          <w:rFonts w:ascii="Trebuchet MS" w:eastAsia="Times New Roman" w:hAnsi="Trebuchet MS" w:cs="Times New Roman"/>
          <w:noProof/>
          <w:color w:val="323232"/>
          <w:sz w:val="21"/>
          <w:szCs w:val="21"/>
        </w:rPr>
        <w:drawing>
          <wp:inline distT="0" distB="0" distL="0" distR="0">
            <wp:extent cx="1335505" cy="1371600"/>
            <wp:effectExtent l="0" t="0" r="0" b="0"/>
            <wp:docPr id="9" name="Picture 9" descr="http://cus.njla.org/sites/cus.njla.org/files/researchimages/BonnieFon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us.njla.org/sites/cus.njla.org/files/researchimages/BonnieFong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505" cy="1371600"/>
                    </a:xfrm>
                    <a:prstGeom prst="rect">
                      <a:avLst/>
                    </a:prstGeom>
                    <a:noFill/>
                    <a:ln>
                      <a:noFill/>
                    </a:ln>
                  </pic:spPr>
                </pic:pic>
              </a:graphicData>
            </a:graphic>
          </wp:inline>
        </w:drawing>
      </w:r>
      <w:r w:rsidRPr="00D8028F">
        <w:rPr>
          <w:rFonts w:ascii="Trebuchet MS" w:eastAsia="Times New Roman" w:hAnsi="Trebuchet MS" w:cs="Times New Roman"/>
          <w:color w:val="323232"/>
          <w:sz w:val="21"/>
          <w:szCs w:val="21"/>
        </w:rPr>
        <w:t>   </w:t>
      </w:r>
      <w:r w:rsidRPr="00D8028F">
        <w:rPr>
          <w:rFonts w:ascii="Trebuchet MS" w:eastAsia="Times New Roman" w:hAnsi="Trebuchet MS" w:cs="Times New Roman"/>
          <w:noProof/>
          <w:color w:val="323232"/>
          <w:sz w:val="21"/>
          <w:szCs w:val="21"/>
        </w:rPr>
        <w:drawing>
          <wp:inline distT="0" distB="0" distL="0" distR="0">
            <wp:extent cx="1246909" cy="1371600"/>
            <wp:effectExtent l="0" t="0" r="0" b="0"/>
            <wp:docPr id="8" name="Picture 8" descr="http://cus.njla.org/sites/cus.njla.org/files/researchimages/MingluWa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us.njla.org/sites/cus.njla.org/files/researchimages/MingluWang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909" cy="1371600"/>
                    </a:xfrm>
                    <a:prstGeom prst="rect">
                      <a:avLst/>
                    </a:prstGeom>
                    <a:noFill/>
                    <a:ln>
                      <a:noFill/>
                    </a:ln>
                  </pic:spPr>
                </pic:pic>
              </a:graphicData>
            </a:graphic>
          </wp:inline>
        </w:drawing>
      </w:r>
      <w:r w:rsidRPr="00D8028F">
        <w:rPr>
          <w:rFonts w:ascii="Trebuchet MS" w:eastAsia="Times New Roman" w:hAnsi="Trebuchet MS" w:cs="Times New Roman"/>
          <w:color w:val="323232"/>
          <w:sz w:val="21"/>
          <w:szCs w:val="21"/>
        </w:rPr>
        <w:t>   </w:t>
      </w:r>
      <w:r w:rsidRPr="00D8028F">
        <w:rPr>
          <w:rFonts w:ascii="Trebuchet MS" w:eastAsia="Times New Roman" w:hAnsi="Trebuchet MS" w:cs="Times New Roman"/>
          <w:noProof/>
          <w:color w:val="323232"/>
          <w:sz w:val="21"/>
          <w:szCs w:val="21"/>
        </w:rPr>
        <w:drawing>
          <wp:inline distT="0" distB="0" distL="0" distR="0">
            <wp:extent cx="1219134" cy="1371600"/>
            <wp:effectExtent l="0" t="0" r="635" b="0"/>
            <wp:docPr id="7" name="Picture 7" descr="http://cus.njla.org/sites/cus.njla.org/files/researchimages/KristaWh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us.njla.org/sites/cus.njla.org/files/researchimages/KristaWhite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134" cy="1371600"/>
                    </a:xfrm>
                    <a:prstGeom prst="rect">
                      <a:avLst/>
                    </a:prstGeom>
                    <a:noFill/>
                    <a:ln>
                      <a:noFill/>
                    </a:ln>
                  </pic:spPr>
                </pic:pic>
              </a:graphicData>
            </a:graphic>
          </wp:inline>
        </w:drawing>
      </w:r>
      <w:r w:rsidRPr="00D8028F">
        <w:rPr>
          <w:rFonts w:ascii="Trebuchet MS" w:eastAsia="Times New Roman" w:hAnsi="Trebuchet MS" w:cs="Times New Roman"/>
          <w:color w:val="323232"/>
          <w:sz w:val="21"/>
          <w:szCs w:val="21"/>
        </w:rPr>
        <w:t>   </w:t>
      </w:r>
      <w:r w:rsidRPr="00D8028F">
        <w:rPr>
          <w:rFonts w:ascii="Trebuchet MS" w:eastAsia="Times New Roman" w:hAnsi="Trebuchet MS" w:cs="Times New Roman"/>
          <w:noProof/>
          <w:color w:val="323232"/>
          <w:sz w:val="21"/>
          <w:szCs w:val="21"/>
        </w:rPr>
        <w:drawing>
          <wp:inline distT="0" distB="0" distL="0" distR="0">
            <wp:extent cx="1237874" cy="1371600"/>
            <wp:effectExtent l="0" t="0" r="635" b="0"/>
            <wp:docPr id="6" name="Picture 6" descr="http://cus.njla.org/sites/cus.njla.org/files/researchimages/RobertaTipt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us.njla.org/sites/cus.njla.org/files/researchimages/RobertaTipton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874" cy="1371600"/>
                    </a:xfrm>
                    <a:prstGeom prst="rect">
                      <a:avLst/>
                    </a:prstGeom>
                    <a:noFill/>
                    <a:ln>
                      <a:noFill/>
                    </a:ln>
                  </pic:spPr>
                </pic:pic>
              </a:graphicData>
            </a:graphic>
          </wp:inline>
        </w:drawing>
      </w:r>
    </w:p>
    <w:p w:rsidR="00D8028F" w:rsidRPr="00D8028F" w:rsidRDefault="00D8028F" w:rsidP="00D8028F">
      <w:pPr>
        <w:shd w:val="clear" w:color="auto" w:fill="FFFFFF"/>
        <w:spacing w:after="240" w:line="240" w:lineRule="auto"/>
        <w:rPr>
          <w:rFonts w:ascii="Trebuchet MS" w:eastAsia="Times New Roman" w:hAnsi="Trebuchet MS" w:cs="Times New Roman"/>
          <w:sz w:val="21"/>
          <w:szCs w:val="21"/>
        </w:rPr>
      </w:pPr>
      <w:r w:rsidRPr="004D151A">
        <w:rPr>
          <w:rFonts w:ascii="Trebuchet MS" w:eastAsia="Times New Roman" w:hAnsi="Trebuchet MS" w:cs="Times New Roman"/>
          <w:b/>
          <w:bCs/>
          <w:sz w:val="21"/>
          <w:szCs w:val="21"/>
        </w:rPr>
        <w:t xml:space="preserve">Bonnie L. </w:t>
      </w:r>
      <w:proofErr w:type="gramStart"/>
      <w:r w:rsidRPr="004D151A">
        <w:rPr>
          <w:rFonts w:ascii="Trebuchet MS" w:eastAsia="Times New Roman" w:hAnsi="Trebuchet MS" w:cs="Times New Roman"/>
          <w:b/>
          <w:bCs/>
          <w:sz w:val="21"/>
          <w:szCs w:val="21"/>
        </w:rPr>
        <w:t>Fong ,</w:t>
      </w:r>
      <w:proofErr w:type="gramEnd"/>
      <w:r w:rsidRPr="004D151A">
        <w:rPr>
          <w:rFonts w:ascii="Trebuchet MS" w:eastAsia="Times New Roman" w:hAnsi="Trebuchet MS" w:cs="Times New Roman"/>
          <w:b/>
          <w:bCs/>
          <w:sz w:val="21"/>
          <w:szCs w:val="21"/>
        </w:rPr>
        <w:t xml:space="preserve"> </w:t>
      </w:r>
      <w:proofErr w:type="spellStart"/>
      <w:r w:rsidRPr="004D151A">
        <w:rPr>
          <w:rFonts w:ascii="Trebuchet MS" w:eastAsia="Times New Roman" w:hAnsi="Trebuchet MS" w:cs="Times New Roman"/>
          <w:b/>
          <w:bCs/>
          <w:sz w:val="21"/>
          <w:szCs w:val="21"/>
        </w:rPr>
        <w:t>Minglu</w:t>
      </w:r>
      <w:proofErr w:type="spellEnd"/>
      <w:r w:rsidRPr="004D151A">
        <w:rPr>
          <w:rFonts w:ascii="Trebuchet MS" w:eastAsia="Times New Roman" w:hAnsi="Trebuchet MS" w:cs="Times New Roman"/>
          <w:b/>
          <w:bCs/>
          <w:sz w:val="21"/>
          <w:szCs w:val="21"/>
        </w:rPr>
        <w:t xml:space="preserve"> Wang, Krista White, and Roberta Tipton, all from Rutgers University, for their </w:t>
      </w:r>
      <w:r w:rsidRPr="004D151A">
        <w:rPr>
          <w:rFonts w:ascii="Trebuchet MS" w:eastAsia="Times New Roman" w:hAnsi="Trebuchet MS" w:cs="Times New Roman"/>
          <w:b/>
          <w:bCs/>
          <w:i/>
          <w:iCs/>
          <w:sz w:val="21"/>
          <w:szCs w:val="21"/>
        </w:rPr>
        <w:t>Journal of Academic Librarianship</w:t>
      </w:r>
      <w:r w:rsidRPr="004D151A">
        <w:rPr>
          <w:rFonts w:ascii="Trebuchet MS" w:eastAsia="Times New Roman" w:hAnsi="Trebuchet MS" w:cs="Times New Roman"/>
          <w:b/>
          <w:bCs/>
          <w:sz w:val="21"/>
          <w:szCs w:val="21"/>
        </w:rPr>
        <w:t> article, </w:t>
      </w:r>
      <w:hyperlink r:id="rId12" w:tgtFrame="_blank" w:history="1">
        <w:r w:rsidRPr="004D151A">
          <w:rPr>
            <w:rFonts w:ascii="Trebuchet MS" w:eastAsia="Times New Roman" w:hAnsi="Trebuchet MS" w:cs="Times New Roman"/>
            <w:b/>
            <w:bCs/>
            <w:sz w:val="21"/>
            <w:szCs w:val="21"/>
          </w:rPr>
          <w:t>Assessing and Serving the Workshop Needs of Graduate Students</w:t>
        </w:r>
      </w:hyperlink>
    </w:p>
    <w:p w:rsidR="00F63FC8" w:rsidRDefault="004D151A" w:rsidP="000B2963">
      <w:pPr>
        <w:rPr>
          <w:rFonts w:asciiTheme="majorHAnsi" w:hAnsiTheme="majorHAnsi" w:cstheme="majorHAnsi"/>
          <w:sz w:val="24"/>
          <w:szCs w:val="24"/>
        </w:rPr>
      </w:pPr>
      <w:r>
        <w:rPr>
          <w:rFonts w:asciiTheme="majorHAnsi" w:hAnsiTheme="majorHAnsi" w:cstheme="majorHAnsi"/>
          <w:b/>
          <w:sz w:val="24"/>
          <w:szCs w:val="24"/>
          <w:u w:val="single"/>
        </w:rPr>
        <w:br/>
      </w:r>
      <w:bookmarkStart w:id="0" w:name="_GoBack"/>
      <w:bookmarkEnd w:id="0"/>
      <w:r w:rsidR="00F808CE" w:rsidRPr="0052750F">
        <w:rPr>
          <w:rFonts w:asciiTheme="majorHAnsi" w:hAnsiTheme="majorHAnsi" w:cstheme="majorHAnsi"/>
          <w:b/>
          <w:sz w:val="24"/>
          <w:szCs w:val="24"/>
          <w:u w:val="single"/>
        </w:rPr>
        <w:t>N</w:t>
      </w:r>
      <w:r w:rsidR="00F63FC8">
        <w:rPr>
          <w:rFonts w:asciiTheme="majorHAnsi" w:hAnsiTheme="majorHAnsi" w:cstheme="majorHAnsi"/>
          <w:b/>
          <w:sz w:val="24"/>
          <w:szCs w:val="24"/>
          <w:u w:val="single"/>
        </w:rPr>
        <w:t>JLA 2017</w:t>
      </w:r>
      <w:r w:rsidR="00F808CE" w:rsidRPr="0052750F">
        <w:rPr>
          <w:rFonts w:asciiTheme="majorHAnsi" w:hAnsiTheme="majorHAnsi" w:cstheme="majorHAnsi"/>
          <w:b/>
          <w:sz w:val="24"/>
          <w:szCs w:val="24"/>
          <w:u w:val="single"/>
        </w:rPr>
        <w:t xml:space="preserve"> Annual Conference</w:t>
      </w:r>
      <w:r w:rsidR="00430CB8" w:rsidRPr="0052750F">
        <w:rPr>
          <w:rFonts w:asciiTheme="majorHAnsi" w:hAnsiTheme="majorHAnsi" w:cstheme="majorHAnsi"/>
          <w:b/>
          <w:sz w:val="24"/>
          <w:szCs w:val="24"/>
          <w:u w:val="single"/>
        </w:rPr>
        <w:br/>
      </w:r>
      <w:r w:rsidR="000B2963" w:rsidRPr="0052750F">
        <w:rPr>
          <w:rFonts w:asciiTheme="majorHAnsi" w:hAnsiTheme="majorHAnsi" w:cstheme="majorHAnsi"/>
          <w:sz w:val="24"/>
          <w:szCs w:val="24"/>
        </w:rPr>
        <w:br/>
      </w:r>
      <w:r w:rsidR="00F63FC8">
        <w:rPr>
          <w:rFonts w:asciiTheme="majorHAnsi" w:hAnsiTheme="majorHAnsi" w:cstheme="majorHAnsi"/>
          <w:sz w:val="24"/>
          <w:szCs w:val="24"/>
        </w:rPr>
        <w:t>The 2017</w:t>
      </w:r>
      <w:r w:rsidR="000B2963" w:rsidRPr="0052750F">
        <w:rPr>
          <w:rFonts w:asciiTheme="majorHAnsi" w:hAnsiTheme="majorHAnsi" w:cstheme="majorHAnsi"/>
          <w:sz w:val="24"/>
          <w:szCs w:val="24"/>
        </w:rPr>
        <w:t xml:space="preserve"> convention was held at Harrah in Atlantic City, NJ. The theme was “</w:t>
      </w:r>
      <w:r w:rsidR="00F63FC8">
        <w:rPr>
          <w:rFonts w:asciiTheme="majorHAnsi" w:hAnsiTheme="majorHAnsi" w:cstheme="majorHAnsi"/>
          <w:sz w:val="24"/>
          <w:szCs w:val="24"/>
        </w:rPr>
        <w:t>Beyond the Box</w:t>
      </w:r>
      <w:r w:rsidR="000B2963" w:rsidRPr="0052750F">
        <w:rPr>
          <w:rFonts w:asciiTheme="majorHAnsi" w:hAnsiTheme="majorHAnsi" w:cstheme="majorHAnsi"/>
          <w:sz w:val="24"/>
          <w:szCs w:val="24"/>
        </w:rPr>
        <w:t xml:space="preserve">!” </w:t>
      </w:r>
      <w:r w:rsidR="00F63FC8">
        <w:rPr>
          <w:rFonts w:asciiTheme="majorHAnsi" w:hAnsiTheme="majorHAnsi" w:cstheme="majorHAnsi"/>
          <w:sz w:val="24"/>
          <w:szCs w:val="24"/>
        </w:rPr>
        <w:t>New this year, Heather Dalal introduced the Research award winners at the Tuesday evening general NJLA Awards</w:t>
      </w:r>
      <w:r>
        <w:rPr>
          <w:rFonts w:asciiTheme="majorHAnsi" w:hAnsiTheme="majorHAnsi" w:cstheme="majorHAnsi"/>
          <w:sz w:val="24"/>
          <w:szCs w:val="24"/>
        </w:rPr>
        <w:t xml:space="preserve"> Ceremony</w:t>
      </w:r>
      <w:r w:rsidR="00F63FC8">
        <w:rPr>
          <w:rFonts w:asciiTheme="majorHAnsi" w:hAnsiTheme="majorHAnsi" w:cstheme="majorHAnsi"/>
          <w:sz w:val="24"/>
          <w:szCs w:val="24"/>
        </w:rPr>
        <w:t>. It has been discussed that maybe the nominees might present the Tuesday evening award, if possible.</w:t>
      </w:r>
    </w:p>
    <w:p w:rsidR="000B2963" w:rsidRPr="0052750F" w:rsidRDefault="000B2963" w:rsidP="000B2963">
      <w:pPr>
        <w:rPr>
          <w:rFonts w:asciiTheme="majorHAnsi" w:hAnsiTheme="majorHAnsi" w:cstheme="majorHAnsi"/>
          <w:sz w:val="24"/>
          <w:szCs w:val="24"/>
        </w:rPr>
      </w:pPr>
      <w:r w:rsidRPr="0052750F">
        <w:rPr>
          <w:rFonts w:asciiTheme="majorHAnsi" w:hAnsiTheme="majorHAnsi" w:cstheme="majorHAnsi"/>
          <w:sz w:val="24"/>
          <w:szCs w:val="24"/>
        </w:rPr>
        <w:t xml:space="preserve">A formal presentation of the Research Award took place at the College and University Section’s luncheon on Wednesday, </w:t>
      </w:r>
      <w:r w:rsidR="00F63FC8">
        <w:rPr>
          <w:rFonts w:asciiTheme="majorHAnsi" w:hAnsiTheme="majorHAnsi" w:cstheme="majorHAnsi"/>
          <w:sz w:val="24"/>
          <w:szCs w:val="24"/>
        </w:rPr>
        <w:t>April 26th, 2017</w:t>
      </w:r>
      <w:r w:rsidRPr="0052750F">
        <w:rPr>
          <w:rFonts w:asciiTheme="majorHAnsi" w:hAnsiTheme="majorHAnsi" w:cstheme="majorHAnsi"/>
          <w:sz w:val="24"/>
          <w:szCs w:val="24"/>
        </w:rPr>
        <w:t xml:space="preserve">. </w:t>
      </w:r>
      <w:r w:rsidR="00F63FC8">
        <w:rPr>
          <w:rFonts w:asciiTheme="majorHAnsi" w:hAnsiTheme="majorHAnsi" w:cstheme="majorHAnsi"/>
          <w:sz w:val="24"/>
          <w:szCs w:val="24"/>
        </w:rPr>
        <w:t xml:space="preserve">The Research </w:t>
      </w:r>
      <w:r w:rsidRPr="0052750F">
        <w:rPr>
          <w:rFonts w:asciiTheme="majorHAnsi" w:hAnsiTheme="majorHAnsi" w:cstheme="majorHAnsi"/>
          <w:sz w:val="24"/>
          <w:szCs w:val="24"/>
        </w:rPr>
        <w:t xml:space="preserve">Award &amp; Forum presentation </w:t>
      </w:r>
      <w:r w:rsidR="00F63FC8">
        <w:rPr>
          <w:rFonts w:asciiTheme="majorHAnsi" w:hAnsiTheme="majorHAnsi" w:cstheme="majorHAnsi"/>
          <w:sz w:val="24"/>
          <w:szCs w:val="24"/>
        </w:rPr>
        <w:t xml:space="preserve">was held in the same late afternoon session as the Technology Award presentations. This was the first time that the NJLA planning committee decided to combine the Research and Technology awards </w:t>
      </w:r>
      <w:r w:rsidRPr="0052750F">
        <w:rPr>
          <w:rFonts w:asciiTheme="majorHAnsi" w:hAnsiTheme="majorHAnsi" w:cstheme="majorHAnsi"/>
          <w:sz w:val="24"/>
          <w:szCs w:val="24"/>
        </w:rPr>
        <w:t>during a single afternoon session, instead of the usual double session.</w:t>
      </w:r>
      <w:r w:rsidR="00F63FC8">
        <w:rPr>
          <w:rFonts w:asciiTheme="majorHAnsi" w:hAnsiTheme="majorHAnsi" w:cstheme="majorHAnsi"/>
          <w:sz w:val="24"/>
          <w:szCs w:val="24"/>
        </w:rPr>
        <w:t xml:space="preserve"> Melissa Hofmann </w:t>
      </w:r>
      <w:r w:rsidR="004D151A">
        <w:rPr>
          <w:rFonts w:asciiTheme="majorHAnsi" w:hAnsiTheme="majorHAnsi" w:cstheme="majorHAnsi"/>
          <w:sz w:val="24"/>
          <w:szCs w:val="24"/>
        </w:rPr>
        <w:t>graciously</w:t>
      </w:r>
      <w:r w:rsidR="00F63FC8">
        <w:rPr>
          <w:rFonts w:asciiTheme="majorHAnsi" w:hAnsiTheme="majorHAnsi" w:cstheme="majorHAnsi"/>
          <w:sz w:val="24"/>
          <w:szCs w:val="24"/>
        </w:rPr>
        <w:t xml:space="preserve"> hosted the award ceremony since Cynthia Coulter could not make the convention. </w:t>
      </w:r>
      <w:r w:rsidRPr="0052750F">
        <w:rPr>
          <w:rFonts w:asciiTheme="majorHAnsi" w:hAnsiTheme="majorHAnsi" w:cstheme="majorHAnsi"/>
          <w:sz w:val="24"/>
          <w:szCs w:val="24"/>
        </w:rPr>
        <w:t xml:space="preserve">   </w:t>
      </w:r>
    </w:p>
    <w:p w:rsidR="001A27D1" w:rsidRPr="0052750F" w:rsidRDefault="001A27D1" w:rsidP="00F808CE">
      <w:pPr>
        <w:spacing w:after="0" w:line="240" w:lineRule="auto"/>
        <w:rPr>
          <w:rFonts w:asciiTheme="majorHAnsi" w:eastAsia="Times New Roman" w:hAnsiTheme="majorHAnsi" w:cstheme="majorHAnsi"/>
          <w:b/>
          <w:sz w:val="24"/>
          <w:szCs w:val="24"/>
          <w:u w:val="single"/>
        </w:rPr>
      </w:pPr>
    </w:p>
    <w:p w:rsidR="00F808CE" w:rsidRPr="0052750F" w:rsidRDefault="00F808CE" w:rsidP="00794A31">
      <w:pPr>
        <w:rPr>
          <w:rFonts w:asciiTheme="majorHAnsi" w:hAnsiTheme="majorHAnsi" w:cstheme="majorHAnsi"/>
          <w:b/>
          <w:sz w:val="24"/>
          <w:szCs w:val="24"/>
          <w:u w:val="single"/>
        </w:rPr>
      </w:pPr>
      <w:r w:rsidRPr="0052750F">
        <w:rPr>
          <w:rFonts w:asciiTheme="majorHAnsi" w:hAnsiTheme="majorHAnsi" w:cstheme="majorHAnsi"/>
          <w:b/>
          <w:sz w:val="24"/>
          <w:szCs w:val="24"/>
          <w:u w:val="single"/>
        </w:rPr>
        <w:t xml:space="preserve">ACRL Five-Year Goals and Objectives  </w:t>
      </w:r>
    </w:p>
    <w:p w:rsidR="001A27D1" w:rsidRPr="0052750F" w:rsidRDefault="001A27D1" w:rsidP="00794A31">
      <w:pPr>
        <w:rPr>
          <w:rFonts w:asciiTheme="majorHAnsi" w:hAnsiTheme="majorHAnsi" w:cstheme="majorHAnsi"/>
          <w:sz w:val="24"/>
          <w:szCs w:val="24"/>
        </w:rPr>
      </w:pPr>
      <w:r w:rsidRPr="0052750F">
        <w:rPr>
          <w:rFonts w:asciiTheme="majorHAnsi" w:hAnsiTheme="majorHAnsi" w:cstheme="majorHAnsi"/>
          <w:sz w:val="24"/>
          <w:szCs w:val="24"/>
        </w:rPr>
        <w:t>Through the presentation and explanation of their research, the speakers at the Research Award &amp; Forum help to promote ideas, practices, and current pedagogical theories, not only in librarianship, but in student learning and faculty instruction.</w:t>
      </w:r>
    </w:p>
    <w:p w:rsidR="001A27D1" w:rsidRPr="0052750F" w:rsidRDefault="001A27D1" w:rsidP="00794A31">
      <w:pPr>
        <w:rPr>
          <w:rFonts w:asciiTheme="majorHAnsi" w:hAnsiTheme="majorHAnsi" w:cstheme="majorHAnsi"/>
          <w:sz w:val="24"/>
          <w:szCs w:val="24"/>
        </w:rPr>
      </w:pPr>
      <w:r w:rsidRPr="0052750F">
        <w:rPr>
          <w:rFonts w:asciiTheme="majorHAnsi" w:hAnsiTheme="majorHAnsi" w:cstheme="majorHAnsi"/>
          <w:sz w:val="24"/>
          <w:szCs w:val="24"/>
        </w:rPr>
        <w:lastRenderedPageBreak/>
        <w:t>Thus, the NJLA/CUS ACRL-NJ College &amp; University Section Research Committee has helped to address the following recommendations of the ACRL Plan for Excellence:</w:t>
      </w:r>
    </w:p>
    <w:p w:rsidR="001A27D1" w:rsidRPr="0052750F" w:rsidRDefault="000241DC" w:rsidP="001A27D1">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52750F">
        <w:rPr>
          <w:rFonts w:asciiTheme="majorHAnsi" w:eastAsia="Times New Roman" w:hAnsiTheme="majorHAnsi" w:cstheme="majorHAnsi"/>
          <w:sz w:val="24"/>
          <w:szCs w:val="24"/>
        </w:rPr>
        <w:t>Increase research that demonstrates the value of academic and research libraries.</w:t>
      </w:r>
    </w:p>
    <w:p w:rsidR="000241DC" w:rsidRPr="0052750F" w:rsidRDefault="001A27D1" w:rsidP="001A27D1">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52750F">
        <w:rPr>
          <w:rFonts w:asciiTheme="majorHAnsi" w:eastAsia="Times New Roman" w:hAnsiTheme="majorHAnsi" w:cstheme="majorHAnsi"/>
          <w:bCs/>
          <w:sz w:val="24"/>
          <w:szCs w:val="24"/>
        </w:rPr>
        <w:t>To improve outreach to higher education organizations in order to articulate the value of libraries in higher education</w:t>
      </w:r>
      <w:r w:rsidR="001F2BDC" w:rsidRPr="0052750F">
        <w:rPr>
          <w:rFonts w:asciiTheme="majorHAnsi" w:eastAsia="Times New Roman" w:hAnsiTheme="majorHAnsi" w:cstheme="majorHAnsi"/>
          <w:bCs/>
          <w:sz w:val="24"/>
          <w:szCs w:val="24"/>
        </w:rPr>
        <w:t>.</w:t>
      </w:r>
    </w:p>
    <w:p w:rsidR="001F2BDC" w:rsidRPr="0052750F" w:rsidRDefault="001F2BDC" w:rsidP="001F2BDC">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52750F">
        <w:rPr>
          <w:rFonts w:asciiTheme="majorHAnsi" w:eastAsia="Times New Roman" w:hAnsiTheme="majorHAnsi" w:cstheme="majorHAnsi"/>
          <w:sz w:val="24"/>
          <w:szCs w:val="24"/>
        </w:rPr>
        <w:t>Increase partnerships with other organizations to advance the impact of Information Literacy on student learning.</w:t>
      </w:r>
    </w:p>
    <w:p w:rsidR="001F2BDC" w:rsidRPr="0052750F" w:rsidRDefault="001F2BDC" w:rsidP="001F2BDC">
      <w:pPr>
        <w:pStyle w:val="ListParagraph"/>
        <w:numPr>
          <w:ilvl w:val="0"/>
          <w:numId w:val="3"/>
        </w:numPr>
        <w:spacing w:before="100" w:beforeAutospacing="1" w:after="0" w:afterAutospacing="1" w:line="240" w:lineRule="auto"/>
        <w:rPr>
          <w:rFonts w:asciiTheme="majorHAnsi" w:eastAsia="Times New Roman" w:hAnsiTheme="majorHAnsi" w:cstheme="majorHAnsi"/>
          <w:sz w:val="24"/>
          <w:szCs w:val="24"/>
        </w:rPr>
      </w:pPr>
      <w:r w:rsidRPr="0052750F">
        <w:rPr>
          <w:rFonts w:asciiTheme="majorHAnsi" w:hAnsiTheme="majorHAnsi" w:cstheme="majorHAnsi"/>
          <w:sz w:val="24"/>
          <w:szCs w:val="24"/>
        </w:rPr>
        <w:t>Increase understanding of new models of information fluency as pedagogy evolves.</w:t>
      </w:r>
    </w:p>
    <w:p w:rsidR="001F2BDC" w:rsidRPr="0052750F" w:rsidRDefault="001F2BDC" w:rsidP="00953A59">
      <w:pPr>
        <w:pStyle w:val="ListParagraph"/>
        <w:numPr>
          <w:ilvl w:val="0"/>
          <w:numId w:val="3"/>
        </w:numPr>
        <w:spacing w:before="100" w:beforeAutospacing="1" w:after="100" w:afterAutospacing="1" w:line="240" w:lineRule="auto"/>
        <w:outlineLvl w:val="3"/>
        <w:rPr>
          <w:rFonts w:asciiTheme="majorHAnsi" w:eastAsia="Times New Roman" w:hAnsiTheme="majorHAnsi" w:cstheme="majorHAnsi"/>
          <w:bCs/>
          <w:sz w:val="24"/>
          <w:szCs w:val="24"/>
        </w:rPr>
      </w:pPr>
      <w:r w:rsidRPr="0052750F">
        <w:rPr>
          <w:rFonts w:asciiTheme="majorHAnsi" w:eastAsia="Times New Roman" w:hAnsiTheme="majorHAnsi" w:cstheme="majorHAnsi"/>
          <w:sz w:val="24"/>
          <w:szCs w:val="24"/>
        </w:rPr>
        <w:t>Increase the ways ACRL is an advocate and model for open dissemination and evaluation practices. </w:t>
      </w:r>
    </w:p>
    <w:p w:rsidR="000241DC" w:rsidRPr="0052750F" w:rsidRDefault="000241DC" w:rsidP="001A27D1">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52750F">
        <w:rPr>
          <w:rFonts w:asciiTheme="majorHAnsi" w:hAnsiTheme="majorHAnsi" w:cstheme="majorHAnsi"/>
          <w:sz w:val="24"/>
          <w:szCs w:val="24"/>
        </w:rPr>
        <w:t>Influence scholarly publishing policies and practices toward a more open system.</w:t>
      </w:r>
      <w:r w:rsidRPr="0052750F">
        <w:rPr>
          <w:rFonts w:asciiTheme="majorHAnsi" w:eastAsia="Times New Roman" w:hAnsiTheme="majorHAnsi" w:cstheme="majorHAnsi"/>
          <w:sz w:val="24"/>
          <w:szCs w:val="24"/>
        </w:rPr>
        <w:t> </w:t>
      </w:r>
    </w:p>
    <w:p w:rsidR="00FE6FDA" w:rsidRPr="0052750F" w:rsidRDefault="00FE6FDA" w:rsidP="00DA6D65">
      <w:pPr>
        <w:pStyle w:val="ListParagraph"/>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52750F">
        <w:rPr>
          <w:rFonts w:asciiTheme="majorHAnsi" w:eastAsia="Times New Roman" w:hAnsiTheme="majorHAnsi" w:cstheme="majorHAnsi"/>
          <w:sz w:val="24"/>
          <w:szCs w:val="24"/>
        </w:rPr>
        <w:t>Enabling programs and services for education</w:t>
      </w:r>
      <w:r w:rsidR="001F2BDC" w:rsidRPr="0052750F">
        <w:rPr>
          <w:rFonts w:asciiTheme="majorHAnsi" w:eastAsia="Times New Roman" w:hAnsiTheme="majorHAnsi" w:cstheme="majorHAnsi"/>
          <w:sz w:val="24"/>
          <w:szCs w:val="24"/>
        </w:rPr>
        <w:t>, publication, advocacy, and member engagement.</w:t>
      </w:r>
    </w:p>
    <w:p w:rsidR="000241DC" w:rsidRPr="0052750F" w:rsidRDefault="000241DC" w:rsidP="00794A31">
      <w:pPr>
        <w:rPr>
          <w:rFonts w:asciiTheme="majorHAnsi" w:hAnsiTheme="majorHAnsi" w:cstheme="majorHAnsi"/>
          <w:b/>
          <w:sz w:val="24"/>
          <w:szCs w:val="24"/>
          <w:u w:val="single"/>
        </w:rPr>
      </w:pPr>
    </w:p>
    <w:p w:rsidR="000241DC" w:rsidRPr="0052750F" w:rsidRDefault="000241DC" w:rsidP="00794A31">
      <w:pPr>
        <w:rPr>
          <w:rFonts w:asciiTheme="majorHAnsi" w:hAnsiTheme="majorHAnsi" w:cstheme="majorHAnsi"/>
          <w:b/>
          <w:sz w:val="24"/>
          <w:szCs w:val="24"/>
          <w:u w:val="single"/>
        </w:rPr>
      </w:pPr>
    </w:p>
    <w:sectPr w:rsidR="000241DC" w:rsidRPr="0052750F" w:rsidSect="00244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B4D8E"/>
    <w:multiLevelType w:val="hybridMultilevel"/>
    <w:tmpl w:val="554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8411F"/>
    <w:multiLevelType w:val="hybridMultilevel"/>
    <w:tmpl w:val="1AEC5484"/>
    <w:lvl w:ilvl="0" w:tplc="C54C783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6A2855"/>
    <w:multiLevelType w:val="hybridMultilevel"/>
    <w:tmpl w:val="390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635A5"/>
    <w:multiLevelType w:val="multilevel"/>
    <w:tmpl w:val="675A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AC4D4B"/>
    <w:multiLevelType w:val="hybridMultilevel"/>
    <w:tmpl w:val="59AA638E"/>
    <w:lvl w:ilvl="0" w:tplc="C54C783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31"/>
    <w:rsid w:val="000241DC"/>
    <w:rsid w:val="000B0D75"/>
    <w:rsid w:val="000B2963"/>
    <w:rsid w:val="0012509C"/>
    <w:rsid w:val="00133A0B"/>
    <w:rsid w:val="0015323E"/>
    <w:rsid w:val="001A27D1"/>
    <w:rsid w:val="001E3FB6"/>
    <w:rsid w:val="001F2BDC"/>
    <w:rsid w:val="002448F5"/>
    <w:rsid w:val="003432B5"/>
    <w:rsid w:val="00397CCF"/>
    <w:rsid w:val="003A1E88"/>
    <w:rsid w:val="003B3FA2"/>
    <w:rsid w:val="00430CB8"/>
    <w:rsid w:val="004D151A"/>
    <w:rsid w:val="005005E3"/>
    <w:rsid w:val="0052750F"/>
    <w:rsid w:val="00592ADA"/>
    <w:rsid w:val="005B10DC"/>
    <w:rsid w:val="005F4F19"/>
    <w:rsid w:val="00722601"/>
    <w:rsid w:val="00794A31"/>
    <w:rsid w:val="008A0EDB"/>
    <w:rsid w:val="00972F26"/>
    <w:rsid w:val="00987B6A"/>
    <w:rsid w:val="009963BD"/>
    <w:rsid w:val="009A29B7"/>
    <w:rsid w:val="00A162B4"/>
    <w:rsid w:val="00A53EB2"/>
    <w:rsid w:val="00B32782"/>
    <w:rsid w:val="00B529E7"/>
    <w:rsid w:val="00C03BAB"/>
    <w:rsid w:val="00C84E43"/>
    <w:rsid w:val="00D8028F"/>
    <w:rsid w:val="00DA57FD"/>
    <w:rsid w:val="00E5746A"/>
    <w:rsid w:val="00EF7177"/>
    <w:rsid w:val="00F24247"/>
    <w:rsid w:val="00F6064D"/>
    <w:rsid w:val="00F63FC8"/>
    <w:rsid w:val="00F808CE"/>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13677-791C-480F-B34F-1E0E4ADF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B7"/>
  </w:style>
  <w:style w:type="paragraph" w:styleId="Heading3">
    <w:name w:val="heading 3"/>
    <w:basedOn w:val="Normal"/>
    <w:link w:val="Heading3Char"/>
    <w:uiPriority w:val="9"/>
    <w:qFormat/>
    <w:rsid w:val="000241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41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31"/>
    <w:pPr>
      <w:ind w:left="720"/>
      <w:contextualSpacing/>
    </w:pPr>
  </w:style>
  <w:style w:type="paragraph" w:styleId="BalloonText">
    <w:name w:val="Balloon Text"/>
    <w:basedOn w:val="Normal"/>
    <w:link w:val="BalloonTextChar"/>
    <w:uiPriority w:val="99"/>
    <w:semiHidden/>
    <w:unhideWhenUsed/>
    <w:rsid w:val="005F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19"/>
    <w:rPr>
      <w:rFonts w:ascii="Segoe UI" w:hAnsi="Segoe UI" w:cs="Segoe UI"/>
      <w:sz w:val="18"/>
      <w:szCs w:val="18"/>
    </w:rPr>
  </w:style>
  <w:style w:type="character" w:customStyle="1" w:styleId="Heading3Char">
    <w:name w:val="Heading 3 Char"/>
    <w:basedOn w:val="DefaultParagraphFont"/>
    <w:link w:val="Heading3"/>
    <w:uiPriority w:val="9"/>
    <w:rsid w:val="000241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41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4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1DC"/>
    <w:rPr>
      <w:b/>
      <w:bCs/>
    </w:rPr>
  </w:style>
  <w:style w:type="character" w:styleId="Emphasis">
    <w:name w:val="Emphasis"/>
    <w:basedOn w:val="DefaultParagraphFont"/>
    <w:uiPriority w:val="20"/>
    <w:qFormat/>
    <w:rsid w:val="00430CB8"/>
    <w:rPr>
      <w:i/>
      <w:iCs/>
    </w:rPr>
  </w:style>
  <w:style w:type="character" w:customStyle="1" w:styleId="apple-converted-space">
    <w:name w:val="apple-converted-space"/>
    <w:basedOn w:val="DefaultParagraphFont"/>
    <w:rsid w:val="00D8028F"/>
  </w:style>
  <w:style w:type="character" w:styleId="Hyperlink">
    <w:name w:val="Hyperlink"/>
    <w:basedOn w:val="DefaultParagraphFont"/>
    <w:uiPriority w:val="99"/>
    <w:semiHidden/>
    <w:unhideWhenUsed/>
    <w:rsid w:val="00D80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09064">
      <w:bodyDiv w:val="1"/>
      <w:marLeft w:val="0"/>
      <w:marRight w:val="0"/>
      <w:marTop w:val="0"/>
      <w:marBottom w:val="0"/>
      <w:divBdr>
        <w:top w:val="none" w:sz="0" w:space="0" w:color="auto"/>
        <w:left w:val="none" w:sz="0" w:space="0" w:color="auto"/>
        <w:bottom w:val="none" w:sz="0" w:space="0" w:color="auto"/>
        <w:right w:val="none" w:sz="0" w:space="0" w:color="auto"/>
      </w:divBdr>
    </w:div>
    <w:div w:id="965502359">
      <w:bodyDiv w:val="1"/>
      <w:marLeft w:val="0"/>
      <w:marRight w:val="0"/>
      <w:marTop w:val="0"/>
      <w:marBottom w:val="0"/>
      <w:divBdr>
        <w:top w:val="none" w:sz="0" w:space="0" w:color="auto"/>
        <w:left w:val="none" w:sz="0" w:space="0" w:color="auto"/>
        <w:bottom w:val="none" w:sz="0" w:space="0" w:color="auto"/>
        <w:right w:val="none" w:sz="0" w:space="0" w:color="auto"/>
      </w:divBdr>
      <w:divsChild>
        <w:div w:id="629866764">
          <w:marLeft w:val="0"/>
          <w:marRight w:val="0"/>
          <w:marTop w:val="0"/>
          <w:marBottom w:val="0"/>
          <w:divBdr>
            <w:top w:val="none" w:sz="0" w:space="0" w:color="auto"/>
            <w:left w:val="none" w:sz="0" w:space="0" w:color="auto"/>
            <w:bottom w:val="none" w:sz="0" w:space="0" w:color="auto"/>
            <w:right w:val="none" w:sz="0" w:space="0" w:color="auto"/>
          </w:divBdr>
          <w:divsChild>
            <w:div w:id="1981228022">
              <w:marLeft w:val="0"/>
              <w:marRight w:val="0"/>
              <w:marTop w:val="0"/>
              <w:marBottom w:val="0"/>
              <w:divBdr>
                <w:top w:val="none" w:sz="0" w:space="0" w:color="auto"/>
                <w:left w:val="none" w:sz="0" w:space="0" w:color="auto"/>
                <w:bottom w:val="none" w:sz="0" w:space="0" w:color="auto"/>
                <w:right w:val="none" w:sz="0" w:space="0" w:color="auto"/>
              </w:divBdr>
              <w:divsChild>
                <w:div w:id="807939875">
                  <w:marLeft w:val="0"/>
                  <w:marRight w:val="0"/>
                  <w:marTop w:val="0"/>
                  <w:marBottom w:val="0"/>
                  <w:divBdr>
                    <w:top w:val="none" w:sz="0" w:space="0" w:color="auto"/>
                    <w:left w:val="none" w:sz="0" w:space="0" w:color="auto"/>
                    <w:bottom w:val="none" w:sz="0" w:space="0" w:color="auto"/>
                    <w:right w:val="none" w:sz="0" w:space="0" w:color="auto"/>
                  </w:divBdr>
                  <w:divsChild>
                    <w:div w:id="1453741567">
                      <w:marLeft w:val="0"/>
                      <w:marRight w:val="0"/>
                      <w:marTop w:val="0"/>
                      <w:marBottom w:val="0"/>
                      <w:divBdr>
                        <w:top w:val="none" w:sz="0" w:space="0" w:color="auto"/>
                        <w:left w:val="none" w:sz="0" w:space="0" w:color="auto"/>
                        <w:bottom w:val="none" w:sz="0" w:space="0" w:color="auto"/>
                        <w:right w:val="none" w:sz="0" w:space="0" w:color="auto"/>
                      </w:divBdr>
                      <w:divsChild>
                        <w:div w:id="352461021">
                          <w:marLeft w:val="0"/>
                          <w:marRight w:val="0"/>
                          <w:marTop w:val="0"/>
                          <w:marBottom w:val="0"/>
                          <w:divBdr>
                            <w:top w:val="none" w:sz="0" w:space="0" w:color="auto"/>
                            <w:left w:val="none" w:sz="0" w:space="0" w:color="auto"/>
                            <w:bottom w:val="none" w:sz="0" w:space="0" w:color="auto"/>
                            <w:right w:val="none" w:sz="0" w:space="0" w:color="auto"/>
                          </w:divBdr>
                          <w:divsChild>
                            <w:div w:id="1624386944">
                              <w:marLeft w:val="0"/>
                              <w:marRight w:val="0"/>
                              <w:marTop w:val="0"/>
                              <w:marBottom w:val="0"/>
                              <w:divBdr>
                                <w:top w:val="none" w:sz="0" w:space="0" w:color="auto"/>
                                <w:left w:val="none" w:sz="0" w:space="0" w:color="auto"/>
                                <w:bottom w:val="none" w:sz="0" w:space="0" w:color="auto"/>
                                <w:right w:val="none" w:sz="0" w:space="0" w:color="auto"/>
                              </w:divBdr>
                              <w:divsChild>
                                <w:div w:id="1573854986">
                                  <w:marLeft w:val="0"/>
                                  <w:marRight w:val="0"/>
                                  <w:marTop w:val="0"/>
                                  <w:marBottom w:val="0"/>
                                  <w:divBdr>
                                    <w:top w:val="none" w:sz="0" w:space="0" w:color="auto"/>
                                    <w:left w:val="none" w:sz="0" w:space="0" w:color="auto"/>
                                    <w:bottom w:val="none" w:sz="0" w:space="0" w:color="auto"/>
                                    <w:right w:val="none" w:sz="0" w:space="0" w:color="auto"/>
                                  </w:divBdr>
                                  <w:divsChild>
                                    <w:div w:id="875392107">
                                      <w:marLeft w:val="0"/>
                                      <w:marRight w:val="0"/>
                                      <w:marTop w:val="0"/>
                                      <w:marBottom w:val="0"/>
                                      <w:divBdr>
                                        <w:top w:val="none" w:sz="0" w:space="0" w:color="auto"/>
                                        <w:left w:val="none" w:sz="0" w:space="0" w:color="auto"/>
                                        <w:bottom w:val="none" w:sz="0" w:space="0" w:color="auto"/>
                                        <w:right w:val="none" w:sz="0" w:space="0" w:color="auto"/>
                                      </w:divBdr>
                                      <w:divsChild>
                                        <w:div w:id="789085508">
                                          <w:marLeft w:val="0"/>
                                          <w:marRight w:val="0"/>
                                          <w:marTop w:val="0"/>
                                          <w:marBottom w:val="0"/>
                                          <w:divBdr>
                                            <w:top w:val="none" w:sz="0" w:space="0" w:color="auto"/>
                                            <w:left w:val="none" w:sz="0" w:space="0" w:color="auto"/>
                                            <w:bottom w:val="none" w:sz="0" w:space="0" w:color="auto"/>
                                            <w:right w:val="none" w:sz="0" w:space="0" w:color="auto"/>
                                          </w:divBdr>
                                          <w:divsChild>
                                            <w:div w:id="415251294">
                                              <w:marLeft w:val="0"/>
                                              <w:marRight w:val="0"/>
                                              <w:marTop w:val="0"/>
                                              <w:marBottom w:val="0"/>
                                              <w:divBdr>
                                                <w:top w:val="none" w:sz="0" w:space="0" w:color="auto"/>
                                                <w:left w:val="none" w:sz="0" w:space="0" w:color="auto"/>
                                                <w:bottom w:val="none" w:sz="0" w:space="0" w:color="auto"/>
                                                <w:right w:val="none" w:sz="0" w:space="0" w:color="auto"/>
                                              </w:divBdr>
                                              <w:divsChild>
                                                <w:div w:id="1960647586">
                                                  <w:marLeft w:val="0"/>
                                                  <w:marRight w:val="0"/>
                                                  <w:marTop w:val="0"/>
                                                  <w:marBottom w:val="0"/>
                                                  <w:divBdr>
                                                    <w:top w:val="none" w:sz="0" w:space="0" w:color="auto"/>
                                                    <w:left w:val="none" w:sz="0" w:space="0" w:color="auto"/>
                                                    <w:bottom w:val="none" w:sz="0" w:space="0" w:color="auto"/>
                                                    <w:right w:val="none" w:sz="0" w:space="0" w:color="auto"/>
                                                  </w:divBdr>
                                                  <w:divsChild>
                                                    <w:div w:id="126554777">
                                                      <w:marLeft w:val="0"/>
                                                      <w:marRight w:val="0"/>
                                                      <w:marTop w:val="0"/>
                                                      <w:marBottom w:val="0"/>
                                                      <w:divBdr>
                                                        <w:top w:val="none" w:sz="0" w:space="0" w:color="auto"/>
                                                        <w:left w:val="none" w:sz="0" w:space="0" w:color="auto"/>
                                                        <w:bottom w:val="none" w:sz="0" w:space="0" w:color="auto"/>
                                                        <w:right w:val="none" w:sz="0" w:space="0" w:color="auto"/>
                                                      </w:divBdr>
                                                      <w:divsChild>
                                                        <w:div w:id="1960451011">
                                                          <w:marLeft w:val="0"/>
                                                          <w:marRight w:val="0"/>
                                                          <w:marTop w:val="0"/>
                                                          <w:marBottom w:val="0"/>
                                                          <w:divBdr>
                                                            <w:top w:val="none" w:sz="0" w:space="0" w:color="auto"/>
                                                            <w:left w:val="none" w:sz="0" w:space="0" w:color="auto"/>
                                                            <w:bottom w:val="none" w:sz="0" w:space="0" w:color="auto"/>
                                                            <w:right w:val="none" w:sz="0" w:space="0" w:color="auto"/>
                                                          </w:divBdr>
                                                          <w:divsChild>
                                                            <w:div w:id="574126342">
                                                              <w:marLeft w:val="0"/>
                                                              <w:marRight w:val="0"/>
                                                              <w:marTop w:val="0"/>
                                                              <w:marBottom w:val="0"/>
                                                              <w:divBdr>
                                                                <w:top w:val="none" w:sz="0" w:space="0" w:color="auto"/>
                                                                <w:left w:val="none" w:sz="0" w:space="0" w:color="auto"/>
                                                                <w:bottom w:val="none" w:sz="0" w:space="0" w:color="auto"/>
                                                                <w:right w:val="none" w:sz="0" w:space="0" w:color="auto"/>
                                                              </w:divBdr>
                                                              <w:divsChild>
                                                                <w:div w:id="1430158739">
                                                                  <w:marLeft w:val="0"/>
                                                                  <w:marRight w:val="0"/>
                                                                  <w:marTop w:val="0"/>
                                                                  <w:marBottom w:val="0"/>
                                                                  <w:divBdr>
                                                                    <w:top w:val="none" w:sz="0" w:space="0" w:color="auto"/>
                                                                    <w:left w:val="none" w:sz="0" w:space="0" w:color="auto"/>
                                                                    <w:bottom w:val="none" w:sz="0" w:space="0" w:color="auto"/>
                                                                    <w:right w:val="none" w:sz="0" w:space="0" w:color="auto"/>
                                                                  </w:divBdr>
                                                                  <w:divsChild>
                                                                    <w:div w:id="167796224">
                                                                      <w:marLeft w:val="0"/>
                                                                      <w:marRight w:val="0"/>
                                                                      <w:marTop w:val="0"/>
                                                                      <w:marBottom w:val="0"/>
                                                                      <w:divBdr>
                                                                        <w:top w:val="none" w:sz="0" w:space="0" w:color="auto"/>
                                                                        <w:left w:val="none" w:sz="0" w:space="0" w:color="auto"/>
                                                                        <w:bottom w:val="none" w:sz="0" w:space="0" w:color="auto"/>
                                                                        <w:right w:val="none" w:sz="0" w:space="0" w:color="auto"/>
                                                                      </w:divBdr>
                                                                      <w:divsChild>
                                                                        <w:div w:id="1717660690">
                                                                          <w:marLeft w:val="0"/>
                                                                          <w:marRight w:val="0"/>
                                                                          <w:marTop w:val="0"/>
                                                                          <w:marBottom w:val="0"/>
                                                                          <w:divBdr>
                                                                            <w:top w:val="none" w:sz="0" w:space="0" w:color="auto"/>
                                                                            <w:left w:val="none" w:sz="0" w:space="0" w:color="auto"/>
                                                                            <w:bottom w:val="none" w:sz="0" w:space="0" w:color="auto"/>
                                                                            <w:right w:val="none" w:sz="0" w:space="0" w:color="auto"/>
                                                                          </w:divBdr>
                                                                          <w:divsChild>
                                                                            <w:div w:id="207224">
                                                                              <w:marLeft w:val="0"/>
                                                                              <w:marRight w:val="0"/>
                                                                              <w:marTop w:val="0"/>
                                                                              <w:marBottom w:val="0"/>
                                                                              <w:divBdr>
                                                                                <w:top w:val="none" w:sz="0" w:space="0" w:color="auto"/>
                                                                                <w:left w:val="none" w:sz="0" w:space="0" w:color="auto"/>
                                                                                <w:bottom w:val="none" w:sz="0" w:space="0" w:color="auto"/>
                                                                                <w:right w:val="none" w:sz="0" w:space="0" w:color="auto"/>
                                                                              </w:divBdr>
                                                                              <w:divsChild>
                                                                                <w:div w:id="784275551">
                                                                                  <w:marLeft w:val="0"/>
                                                                                  <w:marRight w:val="0"/>
                                                                                  <w:marTop w:val="0"/>
                                                                                  <w:marBottom w:val="0"/>
                                                                                  <w:divBdr>
                                                                                    <w:top w:val="none" w:sz="0" w:space="0" w:color="auto"/>
                                                                                    <w:left w:val="none" w:sz="0" w:space="0" w:color="auto"/>
                                                                                    <w:bottom w:val="none" w:sz="0" w:space="0" w:color="auto"/>
                                                                                    <w:right w:val="none" w:sz="0" w:space="0" w:color="auto"/>
                                                                                  </w:divBdr>
                                                                                  <w:divsChild>
                                                                                    <w:div w:id="119611032">
                                                                                      <w:marLeft w:val="0"/>
                                                                                      <w:marRight w:val="0"/>
                                                                                      <w:marTop w:val="0"/>
                                                                                      <w:marBottom w:val="0"/>
                                                                                      <w:divBdr>
                                                                                        <w:top w:val="none" w:sz="0" w:space="0" w:color="auto"/>
                                                                                        <w:left w:val="none" w:sz="0" w:space="0" w:color="auto"/>
                                                                                        <w:bottom w:val="none" w:sz="0" w:space="0" w:color="auto"/>
                                                                                        <w:right w:val="none" w:sz="0" w:space="0" w:color="auto"/>
                                                                                      </w:divBdr>
                                                                                      <w:divsChild>
                                                                                        <w:div w:id="21366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373030">
      <w:bodyDiv w:val="1"/>
      <w:marLeft w:val="0"/>
      <w:marRight w:val="0"/>
      <w:marTop w:val="0"/>
      <w:marBottom w:val="0"/>
      <w:divBdr>
        <w:top w:val="none" w:sz="0" w:space="0" w:color="auto"/>
        <w:left w:val="none" w:sz="0" w:space="0" w:color="auto"/>
        <w:bottom w:val="none" w:sz="0" w:space="0" w:color="auto"/>
        <w:right w:val="none" w:sz="0" w:space="0" w:color="auto"/>
      </w:divBdr>
      <w:divsChild>
        <w:div w:id="101262674">
          <w:marLeft w:val="0"/>
          <w:marRight w:val="0"/>
          <w:marTop w:val="0"/>
          <w:marBottom w:val="0"/>
          <w:divBdr>
            <w:top w:val="none" w:sz="0" w:space="0" w:color="auto"/>
            <w:left w:val="none" w:sz="0" w:space="0" w:color="auto"/>
            <w:bottom w:val="none" w:sz="0" w:space="0" w:color="auto"/>
            <w:right w:val="none" w:sz="0" w:space="0" w:color="auto"/>
          </w:divBdr>
          <w:divsChild>
            <w:div w:id="1399285644">
              <w:marLeft w:val="0"/>
              <w:marRight w:val="0"/>
              <w:marTop w:val="0"/>
              <w:marBottom w:val="0"/>
              <w:divBdr>
                <w:top w:val="none" w:sz="0" w:space="0" w:color="auto"/>
                <w:left w:val="none" w:sz="0" w:space="0" w:color="auto"/>
                <w:bottom w:val="none" w:sz="0" w:space="0" w:color="auto"/>
                <w:right w:val="none" w:sz="0" w:space="0" w:color="auto"/>
              </w:divBdr>
              <w:divsChild>
                <w:div w:id="632448686">
                  <w:marLeft w:val="0"/>
                  <w:marRight w:val="0"/>
                  <w:marTop w:val="0"/>
                  <w:marBottom w:val="0"/>
                  <w:divBdr>
                    <w:top w:val="none" w:sz="0" w:space="0" w:color="auto"/>
                    <w:left w:val="none" w:sz="0" w:space="0" w:color="auto"/>
                    <w:bottom w:val="none" w:sz="0" w:space="0" w:color="auto"/>
                    <w:right w:val="none" w:sz="0" w:space="0" w:color="auto"/>
                  </w:divBdr>
                  <w:divsChild>
                    <w:div w:id="1368526476">
                      <w:marLeft w:val="0"/>
                      <w:marRight w:val="0"/>
                      <w:marTop w:val="0"/>
                      <w:marBottom w:val="0"/>
                      <w:divBdr>
                        <w:top w:val="none" w:sz="0" w:space="0" w:color="auto"/>
                        <w:left w:val="none" w:sz="0" w:space="0" w:color="auto"/>
                        <w:bottom w:val="none" w:sz="0" w:space="0" w:color="auto"/>
                        <w:right w:val="none" w:sz="0" w:space="0" w:color="auto"/>
                      </w:divBdr>
                      <w:divsChild>
                        <w:div w:id="395786479">
                          <w:marLeft w:val="0"/>
                          <w:marRight w:val="0"/>
                          <w:marTop w:val="0"/>
                          <w:marBottom w:val="0"/>
                          <w:divBdr>
                            <w:top w:val="none" w:sz="0" w:space="0" w:color="auto"/>
                            <w:left w:val="none" w:sz="0" w:space="0" w:color="auto"/>
                            <w:bottom w:val="none" w:sz="0" w:space="0" w:color="auto"/>
                            <w:right w:val="none" w:sz="0" w:space="0" w:color="auto"/>
                          </w:divBdr>
                          <w:divsChild>
                            <w:div w:id="2098287679">
                              <w:marLeft w:val="0"/>
                              <w:marRight w:val="0"/>
                              <w:marTop w:val="0"/>
                              <w:marBottom w:val="0"/>
                              <w:divBdr>
                                <w:top w:val="none" w:sz="0" w:space="0" w:color="auto"/>
                                <w:left w:val="none" w:sz="0" w:space="0" w:color="auto"/>
                                <w:bottom w:val="none" w:sz="0" w:space="0" w:color="auto"/>
                                <w:right w:val="none" w:sz="0" w:space="0" w:color="auto"/>
                              </w:divBdr>
                              <w:divsChild>
                                <w:div w:id="1018047217">
                                  <w:marLeft w:val="0"/>
                                  <w:marRight w:val="0"/>
                                  <w:marTop w:val="0"/>
                                  <w:marBottom w:val="0"/>
                                  <w:divBdr>
                                    <w:top w:val="none" w:sz="0" w:space="0" w:color="auto"/>
                                    <w:left w:val="none" w:sz="0" w:space="0" w:color="auto"/>
                                    <w:bottom w:val="none" w:sz="0" w:space="0" w:color="auto"/>
                                    <w:right w:val="none" w:sz="0" w:space="0" w:color="auto"/>
                                  </w:divBdr>
                                  <w:divsChild>
                                    <w:div w:id="2118325935">
                                      <w:marLeft w:val="0"/>
                                      <w:marRight w:val="0"/>
                                      <w:marTop w:val="0"/>
                                      <w:marBottom w:val="0"/>
                                      <w:divBdr>
                                        <w:top w:val="none" w:sz="0" w:space="0" w:color="auto"/>
                                        <w:left w:val="none" w:sz="0" w:space="0" w:color="auto"/>
                                        <w:bottom w:val="none" w:sz="0" w:space="0" w:color="auto"/>
                                        <w:right w:val="none" w:sz="0" w:space="0" w:color="auto"/>
                                      </w:divBdr>
                                      <w:divsChild>
                                        <w:div w:id="1544247579">
                                          <w:marLeft w:val="0"/>
                                          <w:marRight w:val="0"/>
                                          <w:marTop w:val="0"/>
                                          <w:marBottom w:val="0"/>
                                          <w:divBdr>
                                            <w:top w:val="none" w:sz="0" w:space="0" w:color="auto"/>
                                            <w:left w:val="none" w:sz="0" w:space="0" w:color="auto"/>
                                            <w:bottom w:val="none" w:sz="0" w:space="0" w:color="auto"/>
                                            <w:right w:val="none" w:sz="0" w:space="0" w:color="auto"/>
                                          </w:divBdr>
                                          <w:divsChild>
                                            <w:div w:id="1743019484">
                                              <w:marLeft w:val="0"/>
                                              <w:marRight w:val="0"/>
                                              <w:marTop w:val="0"/>
                                              <w:marBottom w:val="0"/>
                                              <w:divBdr>
                                                <w:top w:val="none" w:sz="0" w:space="0" w:color="auto"/>
                                                <w:left w:val="none" w:sz="0" w:space="0" w:color="auto"/>
                                                <w:bottom w:val="none" w:sz="0" w:space="0" w:color="auto"/>
                                                <w:right w:val="none" w:sz="0" w:space="0" w:color="auto"/>
                                              </w:divBdr>
                                              <w:divsChild>
                                                <w:div w:id="16664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040786">
      <w:bodyDiv w:val="1"/>
      <w:marLeft w:val="0"/>
      <w:marRight w:val="0"/>
      <w:marTop w:val="0"/>
      <w:marBottom w:val="0"/>
      <w:divBdr>
        <w:top w:val="none" w:sz="0" w:space="0" w:color="auto"/>
        <w:left w:val="none" w:sz="0" w:space="0" w:color="auto"/>
        <w:bottom w:val="none" w:sz="0" w:space="0" w:color="auto"/>
        <w:right w:val="none" w:sz="0" w:space="0" w:color="auto"/>
      </w:divBdr>
      <w:divsChild>
        <w:div w:id="1962881486">
          <w:marLeft w:val="0"/>
          <w:marRight w:val="0"/>
          <w:marTop w:val="0"/>
          <w:marBottom w:val="0"/>
          <w:divBdr>
            <w:top w:val="none" w:sz="0" w:space="0" w:color="auto"/>
            <w:left w:val="none" w:sz="0" w:space="0" w:color="auto"/>
            <w:bottom w:val="none" w:sz="0" w:space="0" w:color="auto"/>
            <w:right w:val="none" w:sz="0" w:space="0" w:color="auto"/>
          </w:divBdr>
          <w:divsChild>
            <w:div w:id="630789675">
              <w:marLeft w:val="0"/>
              <w:marRight w:val="0"/>
              <w:marTop w:val="0"/>
              <w:marBottom w:val="0"/>
              <w:divBdr>
                <w:top w:val="none" w:sz="0" w:space="0" w:color="auto"/>
                <w:left w:val="none" w:sz="0" w:space="0" w:color="auto"/>
                <w:bottom w:val="none" w:sz="0" w:space="0" w:color="auto"/>
                <w:right w:val="none" w:sz="0" w:space="0" w:color="auto"/>
              </w:divBdr>
              <w:divsChild>
                <w:div w:id="430781147">
                  <w:marLeft w:val="0"/>
                  <w:marRight w:val="0"/>
                  <w:marTop w:val="0"/>
                  <w:marBottom w:val="0"/>
                  <w:divBdr>
                    <w:top w:val="none" w:sz="0" w:space="0" w:color="auto"/>
                    <w:left w:val="none" w:sz="0" w:space="0" w:color="auto"/>
                    <w:bottom w:val="none" w:sz="0" w:space="0" w:color="auto"/>
                    <w:right w:val="none" w:sz="0" w:space="0" w:color="auto"/>
                  </w:divBdr>
                  <w:divsChild>
                    <w:div w:id="1939870468">
                      <w:marLeft w:val="0"/>
                      <w:marRight w:val="0"/>
                      <w:marTop w:val="0"/>
                      <w:marBottom w:val="0"/>
                      <w:divBdr>
                        <w:top w:val="none" w:sz="0" w:space="0" w:color="auto"/>
                        <w:left w:val="none" w:sz="0" w:space="0" w:color="auto"/>
                        <w:bottom w:val="none" w:sz="0" w:space="0" w:color="auto"/>
                        <w:right w:val="none" w:sz="0" w:space="0" w:color="auto"/>
                      </w:divBdr>
                      <w:divsChild>
                        <w:div w:id="945578537">
                          <w:marLeft w:val="0"/>
                          <w:marRight w:val="0"/>
                          <w:marTop w:val="0"/>
                          <w:marBottom w:val="0"/>
                          <w:divBdr>
                            <w:top w:val="none" w:sz="0" w:space="0" w:color="auto"/>
                            <w:left w:val="none" w:sz="0" w:space="0" w:color="auto"/>
                            <w:bottom w:val="none" w:sz="0" w:space="0" w:color="auto"/>
                            <w:right w:val="none" w:sz="0" w:space="0" w:color="auto"/>
                          </w:divBdr>
                          <w:divsChild>
                            <w:div w:id="395209343">
                              <w:marLeft w:val="0"/>
                              <w:marRight w:val="0"/>
                              <w:marTop w:val="0"/>
                              <w:marBottom w:val="0"/>
                              <w:divBdr>
                                <w:top w:val="none" w:sz="0" w:space="0" w:color="auto"/>
                                <w:left w:val="none" w:sz="0" w:space="0" w:color="auto"/>
                                <w:bottom w:val="none" w:sz="0" w:space="0" w:color="auto"/>
                                <w:right w:val="none" w:sz="0" w:space="0" w:color="auto"/>
                              </w:divBdr>
                              <w:divsChild>
                                <w:div w:id="275448899">
                                  <w:marLeft w:val="0"/>
                                  <w:marRight w:val="0"/>
                                  <w:marTop w:val="0"/>
                                  <w:marBottom w:val="0"/>
                                  <w:divBdr>
                                    <w:top w:val="none" w:sz="0" w:space="0" w:color="auto"/>
                                    <w:left w:val="none" w:sz="0" w:space="0" w:color="auto"/>
                                    <w:bottom w:val="none" w:sz="0" w:space="0" w:color="auto"/>
                                    <w:right w:val="none" w:sz="0" w:space="0" w:color="auto"/>
                                  </w:divBdr>
                                  <w:divsChild>
                                    <w:div w:id="27143165">
                                      <w:marLeft w:val="0"/>
                                      <w:marRight w:val="0"/>
                                      <w:marTop w:val="0"/>
                                      <w:marBottom w:val="0"/>
                                      <w:divBdr>
                                        <w:top w:val="none" w:sz="0" w:space="0" w:color="auto"/>
                                        <w:left w:val="none" w:sz="0" w:space="0" w:color="auto"/>
                                        <w:bottom w:val="none" w:sz="0" w:space="0" w:color="auto"/>
                                        <w:right w:val="none" w:sz="0" w:space="0" w:color="auto"/>
                                      </w:divBdr>
                                      <w:divsChild>
                                        <w:div w:id="1000547190">
                                          <w:marLeft w:val="0"/>
                                          <w:marRight w:val="0"/>
                                          <w:marTop w:val="0"/>
                                          <w:marBottom w:val="0"/>
                                          <w:divBdr>
                                            <w:top w:val="none" w:sz="0" w:space="0" w:color="auto"/>
                                            <w:left w:val="none" w:sz="0" w:space="0" w:color="auto"/>
                                            <w:bottom w:val="none" w:sz="0" w:space="0" w:color="auto"/>
                                            <w:right w:val="none" w:sz="0" w:space="0" w:color="auto"/>
                                          </w:divBdr>
                                          <w:divsChild>
                                            <w:div w:id="435564465">
                                              <w:marLeft w:val="0"/>
                                              <w:marRight w:val="0"/>
                                              <w:marTop w:val="0"/>
                                              <w:marBottom w:val="0"/>
                                              <w:divBdr>
                                                <w:top w:val="none" w:sz="0" w:space="0" w:color="auto"/>
                                                <w:left w:val="none" w:sz="0" w:space="0" w:color="auto"/>
                                                <w:bottom w:val="none" w:sz="0" w:space="0" w:color="auto"/>
                                                <w:right w:val="none" w:sz="0" w:space="0" w:color="auto"/>
                                              </w:divBdr>
                                              <w:divsChild>
                                                <w:div w:id="3054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084567">
      <w:bodyDiv w:val="1"/>
      <w:marLeft w:val="0"/>
      <w:marRight w:val="0"/>
      <w:marTop w:val="0"/>
      <w:marBottom w:val="0"/>
      <w:divBdr>
        <w:top w:val="none" w:sz="0" w:space="0" w:color="auto"/>
        <w:left w:val="none" w:sz="0" w:space="0" w:color="auto"/>
        <w:bottom w:val="none" w:sz="0" w:space="0" w:color="auto"/>
        <w:right w:val="none" w:sz="0" w:space="0" w:color="auto"/>
      </w:divBdr>
    </w:div>
    <w:div w:id="1446193636">
      <w:bodyDiv w:val="1"/>
      <w:marLeft w:val="0"/>
      <w:marRight w:val="0"/>
      <w:marTop w:val="0"/>
      <w:marBottom w:val="0"/>
      <w:divBdr>
        <w:top w:val="none" w:sz="0" w:space="0" w:color="auto"/>
        <w:left w:val="none" w:sz="0" w:space="0" w:color="auto"/>
        <w:bottom w:val="none" w:sz="0" w:space="0" w:color="auto"/>
        <w:right w:val="none" w:sz="0" w:space="0" w:color="auto"/>
      </w:divBdr>
    </w:div>
    <w:div w:id="1563059893">
      <w:bodyDiv w:val="1"/>
      <w:marLeft w:val="0"/>
      <w:marRight w:val="0"/>
      <w:marTop w:val="0"/>
      <w:marBottom w:val="0"/>
      <w:divBdr>
        <w:top w:val="none" w:sz="0" w:space="0" w:color="auto"/>
        <w:left w:val="none" w:sz="0" w:space="0" w:color="auto"/>
        <w:bottom w:val="none" w:sz="0" w:space="0" w:color="auto"/>
        <w:right w:val="none" w:sz="0" w:space="0" w:color="auto"/>
      </w:divBdr>
      <w:divsChild>
        <w:div w:id="1510411250">
          <w:marLeft w:val="0"/>
          <w:marRight w:val="0"/>
          <w:marTop w:val="0"/>
          <w:marBottom w:val="0"/>
          <w:divBdr>
            <w:top w:val="none" w:sz="0" w:space="0" w:color="auto"/>
            <w:left w:val="none" w:sz="0" w:space="0" w:color="auto"/>
            <w:bottom w:val="none" w:sz="0" w:space="0" w:color="auto"/>
            <w:right w:val="none" w:sz="0" w:space="0" w:color="auto"/>
          </w:divBdr>
          <w:divsChild>
            <w:div w:id="1983078763">
              <w:marLeft w:val="0"/>
              <w:marRight w:val="0"/>
              <w:marTop w:val="0"/>
              <w:marBottom w:val="0"/>
              <w:divBdr>
                <w:top w:val="none" w:sz="0" w:space="0" w:color="auto"/>
                <w:left w:val="none" w:sz="0" w:space="0" w:color="auto"/>
                <w:bottom w:val="none" w:sz="0" w:space="0" w:color="auto"/>
                <w:right w:val="none" w:sz="0" w:space="0" w:color="auto"/>
              </w:divBdr>
              <w:divsChild>
                <w:div w:id="959461563">
                  <w:marLeft w:val="0"/>
                  <w:marRight w:val="0"/>
                  <w:marTop w:val="0"/>
                  <w:marBottom w:val="0"/>
                  <w:divBdr>
                    <w:top w:val="none" w:sz="0" w:space="0" w:color="auto"/>
                    <w:left w:val="none" w:sz="0" w:space="0" w:color="auto"/>
                    <w:bottom w:val="none" w:sz="0" w:space="0" w:color="auto"/>
                    <w:right w:val="none" w:sz="0" w:space="0" w:color="auto"/>
                  </w:divBdr>
                  <w:divsChild>
                    <w:div w:id="1647050850">
                      <w:marLeft w:val="0"/>
                      <w:marRight w:val="0"/>
                      <w:marTop w:val="0"/>
                      <w:marBottom w:val="0"/>
                      <w:divBdr>
                        <w:top w:val="none" w:sz="0" w:space="0" w:color="auto"/>
                        <w:left w:val="none" w:sz="0" w:space="0" w:color="auto"/>
                        <w:bottom w:val="none" w:sz="0" w:space="0" w:color="auto"/>
                        <w:right w:val="none" w:sz="0" w:space="0" w:color="auto"/>
                      </w:divBdr>
                      <w:divsChild>
                        <w:div w:id="947665426">
                          <w:marLeft w:val="0"/>
                          <w:marRight w:val="0"/>
                          <w:marTop w:val="0"/>
                          <w:marBottom w:val="0"/>
                          <w:divBdr>
                            <w:top w:val="none" w:sz="0" w:space="0" w:color="auto"/>
                            <w:left w:val="none" w:sz="0" w:space="0" w:color="auto"/>
                            <w:bottom w:val="none" w:sz="0" w:space="0" w:color="auto"/>
                            <w:right w:val="none" w:sz="0" w:space="0" w:color="auto"/>
                          </w:divBdr>
                          <w:divsChild>
                            <w:div w:id="1851289542">
                              <w:marLeft w:val="0"/>
                              <w:marRight w:val="0"/>
                              <w:marTop w:val="0"/>
                              <w:marBottom w:val="0"/>
                              <w:divBdr>
                                <w:top w:val="none" w:sz="0" w:space="0" w:color="auto"/>
                                <w:left w:val="none" w:sz="0" w:space="0" w:color="auto"/>
                                <w:bottom w:val="none" w:sz="0" w:space="0" w:color="auto"/>
                                <w:right w:val="none" w:sz="0" w:space="0" w:color="auto"/>
                              </w:divBdr>
                              <w:divsChild>
                                <w:div w:id="1744177012">
                                  <w:marLeft w:val="0"/>
                                  <w:marRight w:val="0"/>
                                  <w:marTop w:val="0"/>
                                  <w:marBottom w:val="0"/>
                                  <w:divBdr>
                                    <w:top w:val="none" w:sz="0" w:space="0" w:color="auto"/>
                                    <w:left w:val="none" w:sz="0" w:space="0" w:color="auto"/>
                                    <w:bottom w:val="none" w:sz="0" w:space="0" w:color="auto"/>
                                    <w:right w:val="none" w:sz="0" w:space="0" w:color="auto"/>
                                  </w:divBdr>
                                  <w:divsChild>
                                    <w:div w:id="613755389">
                                      <w:marLeft w:val="0"/>
                                      <w:marRight w:val="0"/>
                                      <w:marTop w:val="0"/>
                                      <w:marBottom w:val="0"/>
                                      <w:divBdr>
                                        <w:top w:val="none" w:sz="0" w:space="0" w:color="auto"/>
                                        <w:left w:val="none" w:sz="0" w:space="0" w:color="auto"/>
                                        <w:bottom w:val="none" w:sz="0" w:space="0" w:color="auto"/>
                                        <w:right w:val="none" w:sz="0" w:space="0" w:color="auto"/>
                                      </w:divBdr>
                                      <w:divsChild>
                                        <w:div w:id="2481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news/member-news/2016/11/planning-guide-serving-patrons-disabilities%E2%80%8B" TargetMode="External"/><Relationship Id="rId12" Type="http://schemas.openxmlformats.org/officeDocument/2006/relationships/hyperlink" Target="http://cus.njla.org/sites/cus.njla.org/files/Assessing%20and%20Serving%20the%20Workshop%20Needs%20of%20Graduate%20Stud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Coulter</dc:creator>
  <cp:keywords/>
  <dc:description/>
  <cp:lastModifiedBy>Cynthia Coulter</cp:lastModifiedBy>
  <cp:revision>2</cp:revision>
  <cp:lastPrinted>2015-04-10T14:28:00Z</cp:lastPrinted>
  <dcterms:created xsi:type="dcterms:W3CDTF">2017-05-10T14:19:00Z</dcterms:created>
  <dcterms:modified xsi:type="dcterms:W3CDTF">2017-05-10T14:19:00Z</dcterms:modified>
</cp:coreProperties>
</file>