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ACRL NJ/NJLA CUS Meeting </w:t>
      </w:r>
    </w:p>
    <w:p w:rsidR="00000000" w:rsidDel="00000000" w:rsidP="00000000" w:rsidRDefault="00000000" w:rsidRPr="00000000" w14:paraId="00000002">
      <w:pPr>
        <w:jc w:val="center"/>
        <w:rPr/>
      </w:pPr>
      <w:r w:rsidDel="00000000" w:rsidR="00000000" w:rsidRPr="00000000">
        <w:rPr>
          <w:rtl w:val="0"/>
        </w:rPr>
        <w:t xml:space="preserve">Tuesday June 30, 2020, 2:00PM</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Online via Zoom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Welcome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276.0005454545455" w:lineRule="auto"/>
        <w:rPr/>
      </w:pPr>
      <w:r w:rsidDel="00000000" w:rsidR="00000000" w:rsidRPr="00000000">
        <w:rPr>
          <w:rtl w:val="0"/>
        </w:rPr>
        <w:t xml:space="preserve">Present: Janelle Bitter, Cara Berg, Alyssa Valenti, Colin Bitter, Eric Jeitner, Theresa Agostinelli, Christina Connor, Joan Dalrymple, Nicole Potdevin, Maria Deptula, Adriana Mamay, Brianna LoSardo, Amanda Piekart, Katie Cohen, Hilary Westgate, Linda Salveson, Heather Perez, Karen Venturella, Gary Marks, Sharon An, Kate Hossain, Bart Everts, Steve Hrubes (guest)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II. Approve minutes from May meeting: </w:t>
      </w:r>
      <w:hyperlink r:id="rId6">
        <w:r w:rsidDel="00000000" w:rsidR="00000000" w:rsidRPr="00000000">
          <w:rPr>
            <w:color w:val="1155cc"/>
            <w:u w:val="single"/>
            <w:rtl w:val="0"/>
          </w:rPr>
          <w:t xml:space="preserve">https://docs.google.com/document/d/1gsS-yjAXucK6QuX7nSeCVZHVRyLqlQkvy8dUytGqF7w/edit?usp=sharing</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APPROVED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III. Reports (Executive Board and Committee Chairs, see below for more details) </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IV. Old Business</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Thank you to all outgoing committee chairs and board members!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V. New Business</w:t>
      </w:r>
    </w:p>
    <w:p w:rsidR="00000000" w:rsidDel="00000000" w:rsidP="00000000" w:rsidRDefault="00000000" w:rsidRPr="00000000" w14:paraId="00000015">
      <w:pPr>
        <w:numPr>
          <w:ilvl w:val="0"/>
          <w:numId w:val="2"/>
        </w:numPr>
        <w:spacing w:line="276.0005454545455" w:lineRule="auto"/>
        <w:ind w:left="720" w:hanging="360"/>
        <w:rPr>
          <w:u w:val="none"/>
        </w:rPr>
      </w:pPr>
      <w:r w:rsidDel="00000000" w:rsidR="00000000" w:rsidRPr="00000000">
        <w:rPr>
          <w:rtl w:val="0"/>
        </w:rPr>
        <w:t xml:space="preserve">Anti-racism statement - follow up </w:t>
      </w:r>
    </w:p>
    <w:p w:rsidR="00000000" w:rsidDel="00000000" w:rsidP="00000000" w:rsidRDefault="00000000" w:rsidRPr="00000000" w14:paraId="00000016">
      <w:pPr>
        <w:numPr>
          <w:ilvl w:val="0"/>
          <w:numId w:val="2"/>
        </w:numPr>
        <w:spacing w:line="276.0005454545455" w:lineRule="auto"/>
        <w:ind w:left="720" w:hanging="360"/>
      </w:pPr>
      <w:r w:rsidDel="00000000" w:rsidR="00000000" w:rsidRPr="00000000">
        <w:rPr>
          <w:rtl w:val="0"/>
        </w:rPr>
        <w:t xml:space="preserve">There is more we need to do to back up our statement</w:t>
      </w:r>
    </w:p>
    <w:p w:rsidR="00000000" w:rsidDel="00000000" w:rsidP="00000000" w:rsidRDefault="00000000" w:rsidRPr="00000000" w14:paraId="00000017">
      <w:pPr>
        <w:numPr>
          <w:ilvl w:val="1"/>
          <w:numId w:val="2"/>
        </w:numPr>
        <w:spacing w:line="276.0005454545455" w:lineRule="auto"/>
        <w:ind w:left="1440" w:hanging="360"/>
      </w:pPr>
      <w:r w:rsidDel="00000000" w:rsidR="00000000" w:rsidRPr="00000000">
        <w:rPr>
          <w:rtl w:val="0"/>
        </w:rPr>
        <w:t xml:space="preserve">Rommel suggested a Diversity &amp; Inclusion committee for the section – committees need to have description and 10 people. But if we do a task force we do not need those things – let’s start with that so we can get working. Task force can get started on these ideas and also develop the committee.</w:t>
      </w:r>
    </w:p>
    <w:p w:rsidR="00000000" w:rsidDel="00000000" w:rsidP="00000000" w:rsidRDefault="00000000" w:rsidRPr="00000000" w14:paraId="00000018">
      <w:pPr>
        <w:numPr>
          <w:ilvl w:val="1"/>
          <w:numId w:val="2"/>
        </w:numPr>
        <w:spacing w:line="276.0005454545455" w:lineRule="auto"/>
        <w:ind w:left="1440" w:hanging="360"/>
      </w:pPr>
      <w:r w:rsidDel="00000000" w:rsidR="00000000" w:rsidRPr="00000000">
        <w:rPr>
          <w:rtl w:val="0"/>
        </w:rPr>
        <w:t xml:space="preserve">Try to get a more representative membership – could work with NJLA for outreach purposes – Librarians of Color roundtable – Keisha Miller</w:t>
      </w:r>
    </w:p>
    <w:p w:rsidR="00000000" w:rsidDel="00000000" w:rsidP="00000000" w:rsidRDefault="00000000" w:rsidRPr="00000000" w14:paraId="00000019">
      <w:pPr>
        <w:numPr>
          <w:ilvl w:val="1"/>
          <w:numId w:val="2"/>
        </w:numPr>
        <w:spacing w:line="276.0005454545455" w:lineRule="auto"/>
        <w:ind w:left="1440" w:hanging="360"/>
      </w:pPr>
      <w:r w:rsidDel="00000000" w:rsidR="00000000" w:rsidRPr="00000000">
        <w:rPr>
          <w:rtl w:val="0"/>
        </w:rPr>
        <w:t xml:space="preserve">Bring in speakers (use our budget)</w:t>
      </w:r>
    </w:p>
    <w:p w:rsidR="00000000" w:rsidDel="00000000" w:rsidP="00000000" w:rsidRDefault="00000000" w:rsidRPr="00000000" w14:paraId="0000001A">
      <w:pPr>
        <w:numPr>
          <w:ilvl w:val="1"/>
          <w:numId w:val="2"/>
        </w:numPr>
        <w:spacing w:line="276.0005454545455" w:lineRule="auto"/>
        <w:ind w:left="1440" w:hanging="360"/>
      </w:pPr>
      <w:r w:rsidDel="00000000" w:rsidR="00000000" w:rsidRPr="00000000">
        <w:rPr>
          <w:rtl w:val="0"/>
        </w:rPr>
        <w:t xml:space="preserve">Civic engagement that Gary had organized (April 2018) – Covered a broad spectrum of issues related to this topic – can contribute to the task force:</w:t>
      </w:r>
      <w:hyperlink r:id="rId7">
        <w:r w:rsidDel="00000000" w:rsidR="00000000" w:rsidRPr="00000000">
          <w:rPr>
            <w:rtl w:val="0"/>
          </w:rPr>
          <w:t xml:space="preserve"> </w:t>
        </w:r>
      </w:hyperlink>
      <w:hyperlink r:id="rId8">
        <w:r w:rsidDel="00000000" w:rsidR="00000000" w:rsidRPr="00000000">
          <w:rPr>
            <w:color w:val="800080"/>
            <w:u w:val="single"/>
            <w:rtl w:val="0"/>
          </w:rPr>
          <w:t xml:space="preserve">https://sites.google.com/wpunj.edu/civicengagementnjlacusacrlnj/home</w:t>
        </w:r>
      </w:hyperlink>
      <w:r w:rsidDel="00000000" w:rsidR="00000000" w:rsidRPr="00000000">
        <w:rPr>
          <w:rtl w:val="0"/>
        </w:rPr>
      </w:r>
    </w:p>
    <w:p w:rsidR="00000000" w:rsidDel="00000000" w:rsidP="00000000" w:rsidRDefault="00000000" w:rsidRPr="00000000" w14:paraId="0000001B">
      <w:pPr>
        <w:numPr>
          <w:ilvl w:val="1"/>
          <w:numId w:val="2"/>
        </w:numPr>
        <w:spacing w:line="276.0005454545455" w:lineRule="auto"/>
        <w:ind w:left="1440" w:hanging="360"/>
      </w:pPr>
      <w:r w:rsidDel="00000000" w:rsidR="00000000" w:rsidRPr="00000000">
        <w:rPr>
          <w:rtl w:val="0"/>
        </w:rPr>
        <w:t xml:space="preserve">Newsletter feature column</w:t>
      </w:r>
    </w:p>
    <w:p w:rsidR="00000000" w:rsidDel="00000000" w:rsidP="00000000" w:rsidRDefault="00000000" w:rsidRPr="00000000" w14:paraId="0000001C">
      <w:pPr>
        <w:numPr>
          <w:ilvl w:val="1"/>
          <w:numId w:val="2"/>
        </w:numPr>
        <w:spacing w:line="276.0005454545455" w:lineRule="auto"/>
        <w:ind w:left="1440" w:hanging="360"/>
      </w:pPr>
      <w:r w:rsidDel="00000000" w:rsidR="00000000" w:rsidRPr="00000000">
        <w:rPr>
          <w:rtl w:val="0"/>
        </w:rPr>
        <w:t xml:space="preserve">Recruitment and retention – are library schools making efforts toward this? Do we have a liaison to programs? We used to have a Rutgers liaison – Bonnie, Marie Radford</w:t>
      </w:r>
    </w:p>
    <w:p w:rsidR="00000000" w:rsidDel="00000000" w:rsidP="00000000" w:rsidRDefault="00000000" w:rsidRPr="00000000" w14:paraId="0000001D">
      <w:pPr>
        <w:numPr>
          <w:ilvl w:val="2"/>
          <w:numId w:val="2"/>
        </w:numPr>
        <w:spacing w:line="276.0005454545455" w:lineRule="auto"/>
        <w:ind w:left="2160" w:hanging="360"/>
      </w:pPr>
      <w:r w:rsidDel="00000000" w:rsidR="00000000" w:rsidRPr="00000000">
        <w:rPr>
          <w:rtl w:val="0"/>
        </w:rPr>
        <w:t xml:space="preserve">There used to be a line of communication with SCARLA –Depends on how interested the student president is</w:t>
      </w:r>
    </w:p>
    <w:p w:rsidR="00000000" w:rsidDel="00000000" w:rsidP="00000000" w:rsidRDefault="00000000" w:rsidRPr="00000000" w14:paraId="0000001E">
      <w:pPr>
        <w:numPr>
          <w:ilvl w:val="1"/>
          <w:numId w:val="2"/>
        </w:numPr>
        <w:spacing w:line="276.0005454545455" w:lineRule="auto"/>
        <w:ind w:left="1440" w:hanging="360"/>
      </w:pPr>
      <w:r w:rsidDel="00000000" w:rsidR="00000000" w:rsidRPr="00000000">
        <w:rPr>
          <w:rtl w:val="0"/>
        </w:rPr>
        <w:t xml:space="preserve">Alyssa is on the ACRL Membership Committee and can bring this up. They don’t talk about EDI much, just generic outreach</w:t>
      </w:r>
    </w:p>
    <w:p w:rsidR="00000000" w:rsidDel="00000000" w:rsidP="00000000" w:rsidRDefault="00000000" w:rsidRPr="00000000" w14:paraId="0000001F">
      <w:pPr>
        <w:numPr>
          <w:ilvl w:val="1"/>
          <w:numId w:val="2"/>
        </w:numPr>
        <w:spacing w:line="276.0005454545455" w:lineRule="auto"/>
        <w:ind w:left="1440" w:hanging="360"/>
      </w:pPr>
      <w:r w:rsidDel="00000000" w:rsidR="00000000" w:rsidRPr="00000000">
        <w:rPr>
          <w:rtl w:val="0"/>
        </w:rPr>
        <w:t xml:space="preserve">ALA has a Black Librarians Caucus. Karen can reach out and see if they have recommendations for our section.</w:t>
      </w:r>
    </w:p>
    <w:p w:rsidR="00000000" w:rsidDel="00000000" w:rsidP="00000000" w:rsidRDefault="00000000" w:rsidRPr="00000000" w14:paraId="00000020">
      <w:pPr>
        <w:numPr>
          <w:ilvl w:val="1"/>
          <w:numId w:val="2"/>
        </w:numPr>
        <w:spacing w:line="276.0005454545455" w:lineRule="auto"/>
        <w:ind w:left="1440" w:hanging="360"/>
      </w:pPr>
      <w:r w:rsidDel="00000000" w:rsidR="00000000" w:rsidRPr="00000000">
        <w:rPr>
          <w:rtl w:val="0"/>
        </w:rPr>
        <w:t xml:space="preserve">Outreach to undergrads to get interested in academic librarianship – could go into academic libraries. Student workers might be interested in career.</w:t>
      </w:r>
    </w:p>
    <w:p w:rsidR="00000000" w:rsidDel="00000000" w:rsidP="00000000" w:rsidRDefault="00000000" w:rsidRPr="00000000" w14:paraId="00000021">
      <w:pPr>
        <w:numPr>
          <w:ilvl w:val="1"/>
          <w:numId w:val="2"/>
        </w:numPr>
        <w:spacing w:line="276.0005454545455" w:lineRule="auto"/>
        <w:ind w:left="1440" w:hanging="360"/>
      </w:pPr>
      <w:r w:rsidDel="00000000" w:rsidR="00000000" w:rsidRPr="00000000">
        <w:rPr>
          <w:rtl w:val="0"/>
        </w:rPr>
        <w:t xml:space="preserve">Hosting Twitter chats on these topics. Collate list of librarians of color active on social media and promote. New social media coordinator could do this.</w:t>
      </w:r>
    </w:p>
    <w:p w:rsidR="00000000" w:rsidDel="00000000" w:rsidP="00000000" w:rsidRDefault="00000000" w:rsidRPr="00000000" w14:paraId="00000022">
      <w:pPr>
        <w:numPr>
          <w:ilvl w:val="1"/>
          <w:numId w:val="2"/>
        </w:numPr>
        <w:spacing w:line="276.0005454545455" w:lineRule="auto"/>
        <w:ind w:left="1440" w:hanging="360"/>
      </w:pPr>
      <w:r w:rsidDel="00000000" w:rsidR="00000000" w:rsidRPr="00000000">
        <w:rPr>
          <w:rtl w:val="0"/>
        </w:rPr>
        <w:t xml:space="preserve">Advocate for VALE keynote could be person of color (does not have to be librarian)</w:t>
      </w:r>
    </w:p>
    <w:p w:rsidR="00000000" w:rsidDel="00000000" w:rsidP="00000000" w:rsidRDefault="00000000" w:rsidRPr="00000000" w14:paraId="00000023">
      <w:pPr>
        <w:numPr>
          <w:ilvl w:val="1"/>
          <w:numId w:val="2"/>
        </w:numPr>
        <w:spacing w:line="276.0005454545455" w:lineRule="auto"/>
        <w:ind w:left="1440" w:hanging="360"/>
      </w:pPr>
      <w:r w:rsidDel="00000000" w:rsidR="00000000" w:rsidRPr="00000000">
        <w:rPr>
          <w:rtl w:val="0"/>
        </w:rPr>
        <w:t xml:space="preserve">Since we do free workshops – accept small donations to scholarships for underrepresented groups</w:t>
      </w:r>
    </w:p>
    <w:p w:rsidR="00000000" w:rsidDel="00000000" w:rsidP="00000000" w:rsidRDefault="00000000" w:rsidRPr="00000000" w14:paraId="00000024">
      <w:pPr>
        <w:numPr>
          <w:ilvl w:val="1"/>
          <w:numId w:val="2"/>
        </w:numPr>
        <w:spacing w:line="276.0005454545455" w:lineRule="auto"/>
        <w:ind w:left="1440" w:hanging="360"/>
      </w:pPr>
      <w:r w:rsidDel="00000000" w:rsidR="00000000" w:rsidRPr="00000000">
        <w:rPr>
          <w:rtl w:val="0"/>
        </w:rPr>
        <w:t xml:space="preserve">Highlight scholarship of librarians of color and cite them – Research Committee could take this on</w:t>
      </w:r>
    </w:p>
    <w:p w:rsidR="00000000" w:rsidDel="00000000" w:rsidP="00000000" w:rsidRDefault="00000000" w:rsidRPr="00000000" w14:paraId="00000025">
      <w:pPr>
        <w:numPr>
          <w:ilvl w:val="1"/>
          <w:numId w:val="2"/>
        </w:numPr>
        <w:spacing w:line="276.0005454545455" w:lineRule="auto"/>
        <w:ind w:left="1440" w:hanging="360"/>
      </w:pPr>
      <w:r w:rsidDel="00000000" w:rsidR="00000000" w:rsidRPr="00000000">
        <w:rPr>
          <w:rtl w:val="0"/>
        </w:rPr>
        <w:t xml:space="preserve">Feed this energy into open membership meeting – point of access for people not part of our organization</w:t>
      </w:r>
    </w:p>
    <w:p w:rsidR="00000000" w:rsidDel="00000000" w:rsidP="00000000" w:rsidRDefault="00000000" w:rsidRPr="00000000" w14:paraId="00000026">
      <w:pPr>
        <w:numPr>
          <w:ilvl w:val="1"/>
          <w:numId w:val="2"/>
        </w:numPr>
        <w:spacing w:line="276.0005454545455" w:lineRule="auto"/>
        <w:ind w:left="1440" w:hanging="360"/>
      </w:pPr>
      <w:hyperlink r:id="rId9">
        <w:r w:rsidDel="00000000" w:rsidR="00000000" w:rsidRPr="00000000">
          <w:rPr>
            <w:color w:val="800080"/>
            <w:u w:val="single"/>
            <w:rtl w:val="0"/>
          </w:rPr>
          <w:t xml:space="preserve">EJ Josey minority mentorship program from ACRL</w:t>
        </w:r>
      </w:hyperlink>
      <w:r w:rsidDel="00000000" w:rsidR="00000000" w:rsidRPr="00000000">
        <w:rPr>
          <w:rtl w:val="0"/>
        </w:rPr>
      </w:r>
    </w:p>
    <w:p w:rsidR="00000000" w:rsidDel="00000000" w:rsidP="00000000" w:rsidRDefault="00000000" w:rsidRPr="00000000" w14:paraId="00000027">
      <w:pPr>
        <w:numPr>
          <w:ilvl w:val="1"/>
          <w:numId w:val="2"/>
        </w:numPr>
        <w:spacing w:line="276.0005454545455" w:lineRule="auto"/>
        <w:ind w:left="1440" w:hanging="360"/>
      </w:pPr>
      <w:r w:rsidDel="00000000" w:rsidR="00000000" w:rsidRPr="00000000">
        <w:rPr>
          <w:rtl w:val="0"/>
        </w:rPr>
        <w:t xml:space="preserve">ACRL has a lot of resources for EDI:</w:t>
      </w:r>
      <w:hyperlink r:id="rId10">
        <w:r w:rsidDel="00000000" w:rsidR="00000000" w:rsidRPr="00000000">
          <w:rPr>
            <w:rtl w:val="0"/>
          </w:rPr>
          <w:t xml:space="preserve"> </w:t>
        </w:r>
      </w:hyperlink>
      <w:hyperlink r:id="rId11">
        <w:r w:rsidDel="00000000" w:rsidR="00000000" w:rsidRPr="00000000">
          <w:rPr>
            <w:color w:val="800080"/>
            <w:u w:val="single"/>
            <w:rtl w:val="0"/>
          </w:rPr>
          <w:t xml:space="preserve">https://acrl.libguides.com/EDI/home</w:t>
        </w:r>
      </w:hyperlink>
      <w:r w:rsidDel="00000000" w:rsidR="00000000" w:rsidRPr="00000000">
        <w:rPr>
          <w:rtl w:val="0"/>
        </w:rPr>
      </w:r>
    </w:p>
    <w:p w:rsidR="00000000" w:rsidDel="00000000" w:rsidP="00000000" w:rsidRDefault="00000000" w:rsidRPr="00000000" w14:paraId="00000028">
      <w:pPr>
        <w:numPr>
          <w:ilvl w:val="1"/>
          <w:numId w:val="2"/>
        </w:numPr>
        <w:spacing w:line="276.0005454545455" w:lineRule="auto"/>
        <w:ind w:left="1440" w:hanging="360"/>
      </w:pPr>
      <w:r w:rsidDel="00000000" w:rsidR="00000000" w:rsidRPr="00000000">
        <w:rPr>
          <w:rtl w:val="0"/>
        </w:rPr>
        <w:t xml:space="preserve">Research guides listed in newsletter</w:t>
      </w:r>
    </w:p>
    <w:p w:rsidR="00000000" w:rsidDel="00000000" w:rsidP="00000000" w:rsidRDefault="00000000" w:rsidRPr="00000000" w14:paraId="00000029">
      <w:pPr>
        <w:numPr>
          <w:ilvl w:val="2"/>
          <w:numId w:val="2"/>
        </w:numPr>
        <w:spacing w:line="276.0005454545455" w:lineRule="auto"/>
        <w:ind w:left="2160" w:hanging="360"/>
      </w:pPr>
      <w:hyperlink r:id="rId12">
        <w:r w:rsidDel="00000000" w:rsidR="00000000" w:rsidRPr="00000000">
          <w:rPr>
            <w:color w:val="800080"/>
            <w:u w:val="single"/>
            <w:rtl w:val="0"/>
          </w:rPr>
          <w:t xml:space="preserve">https://libguides.rutgers.edu/antiracism</w:t>
        </w:r>
      </w:hyperlink>
      <w:r w:rsidDel="00000000" w:rsidR="00000000" w:rsidRPr="00000000">
        <w:rPr>
          <w:rtl w:val="0"/>
        </w:rPr>
        <w:t xml:space="preserve">,</w:t>
      </w:r>
      <w:hyperlink r:id="rId13">
        <w:r w:rsidDel="00000000" w:rsidR="00000000" w:rsidRPr="00000000">
          <w:rPr>
            <w:rtl w:val="0"/>
          </w:rPr>
          <w:t xml:space="preserve"> </w:t>
        </w:r>
      </w:hyperlink>
      <w:hyperlink r:id="rId14">
        <w:r w:rsidDel="00000000" w:rsidR="00000000" w:rsidRPr="00000000">
          <w:rPr>
            <w:color w:val="800080"/>
            <w:u w:val="single"/>
            <w:rtl w:val="0"/>
          </w:rPr>
          <w:t xml:space="preserve">https://library.raritanval.edu/racism</w:t>
        </w:r>
      </w:hyperlink>
      <w:r w:rsidDel="00000000" w:rsidR="00000000" w:rsidRPr="00000000">
        <w:rPr>
          <w:rtl w:val="0"/>
        </w:rPr>
        <w:t xml:space="preserve">,</w:t>
      </w:r>
      <w:hyperlink r:id="rId15">
        <w:r w:rsidDel="00000000" w:rsidR="00000000" w:rsidRPr="00000000">
          <w:rPr>
            <w:rtl w:val="0"/>
          </w:rPr>
          <w:t xml:space="preserve"> </w:t>
        </w:r>
      </w:hyperlink>
      <w:hyperlink r:id="rId16">
        <w:r w:rsidDel="00000000" w:rsidR="00000000" w:rsidRPr="00000000">
          <w:rPr>
            <w:color w:val="800080"/>
            <w:u w:val="single"/>
            <w:rtl w:val="0"/>
          </w:rPr>
          <w:t xml:space="preserve">https://libguides.ucc.edu/c.php?g=1049244</w:t>
        </w:r>
      </w:hyperlink>
      <w:r w:rsidDel="00000000" w:rsidR="00000000" w:rsidRPr="00000000">
        <w:rPr>
          <w:rtl w:val="0"/>
        </w:rPr>
      </w:r>
    </w:p>
    <w:p w:rsidR="00000000" w:rsidDel="00000000" w:rsidP="00000000" w:rsidRDefault="00000000" w:rsidRPr="00000000" w14:paraId="0000002A">
      <w:pPr>
        <w:numPr>
          <w:ilvl w:val="2"/>
          <w:numId w:val="2"/>
        </w:numPr>
        <w:spacing w:line="276.0005454545455" w:lineRule="auto"/>
        <w:ind w:left="2160" w:hanging="360"/>
      </w:pPr>
      <w:r w:rsidDel="00000000" w:rsidR="00000000" w:rsidRPr="00000000">
        <w:rPr>
          <w:rtl w:val="0"/>
        </w:rPr>
        <w:t xml:space="preserve">Also link to ACRL chapter statements</w:t>
      </w:r>
    </w:p>
    <w:p w:rsidR="00000000" w:rsidDel="00000000" w:rsidP="00000000" w:rsidRDefault="00000000" w:rsidRPr="00000000" w14:paraId="0000002B">
      <w:pPr>
        <w:numPr>
          <w:ilvl w:val="2"/>
          <w:numId w:val="2"/>
        </w:numPr>
        <w:spacing w:line="276.0005454545455" w:lineRule="auto"/>
        <w:ind w:left="2160" w:hanging="360"/>
      </w:pPr>
      <w:r w:rsidDel="00000000" w:rsidR="00000000" w:rsidRPr="00000000">
        <w:rPr>
          <w:rtl w:val="0"/>
        </w:rPr>
        <w:t xml:space="preserve">List of NJLA-CUS anti-racism guides:</w:t>
      </w:r>
      <w:hyperlink r:id="rId17">
        <w:r w:rsidDel="00000000" w:rsidR="00000000" w:rsidRPr="00000000">
          <w:rPr>
            <w:rtl w:val="0"/>
          </w:rPr>
          <w:t xml:space="preserve"> </w:t>
        </w:r>
      </w:hyperlink>
      <w:hyperlink r:id="rId18">
        <w:r w:rsidDel="00000000" w:rsidR="00000000" w:rsidRPr="00000000">
          <w:rPr>
            <w:color w:val="800080"/>
            <w:u w:val="single"/>
            <w:rtl w:val="0"/>
          </w:rPr>
          <w:t xml:space="preserve">https://drive.google.com/file/d/1jyB5_18Nqq1lThqPd2PXwAajR8yemxuR/view?usp=sharing</w:t>
        </w:r>
      </w:hyperlink>
      <w:r w:rsidDel="00000000" w:rsidR="00000000" w:rsidRPr="00000000">
        <w:rPr>
          <w:rtl w:val="0"/>
        </w:rPr>
      </w:r>
    </w:p>
    <w:p w:rsidR="00000000" w:rsidDel="00000000" w:rsidP="00000000" w:rsidRDefault="00000000" w:rsidRPr="00000000" w14:paraId="0000002C">
      <w:pPr>
        <w:numPr>
          <w:ilvl w:val="1"/>
          <w:numId w:val="2"/>
        </w:numPr>
        <w:spacing w:line="276.0005454545455" w:lineRule="auto"/>
        <w:ind w:left="1440" w:hanging="360"/>
      </w:pPr>
      <w:r w:rsidDel="00000000" w:rsidR="00000000" w:rsidRPr="00000000">
        <w:rPr>
          <w:rtl w:val="0"/>
        </w:rPr>
        <w:t xml:space="preserve">Bart, Karen, Kate H, Hilary volunteer for task force</w:t>
      </w:r>
    </w:p>
    <w:p w:rsidR="00000000" w:rsidDel="00000000" w:rsidP="00000000" w:rsidRDefault="00000000" w:rsidRPr="00000000" w14:paraId="0000002D">
      <w:pPr>
        <w:numPr>
          <w:ilvl w:val="1"/>
          <w:numId w:val="2"/>
        </w:numPr>
        <w:spacing w:line="276.0005454545455" w:lineRule="auto"/>
        <w:ind w:left="1440" w:hanging="360"/>
      </w:pPr>
      <w:r w:rsidDel="00000000" w:rsidR="00000000" w:rsidRPr="00000000">
        <w:rPr>
          <w:rtl w:val="0"/>
        </w:rPr>
        <w:t xml:space="preserve">Email NJLA-CUS, ACRL-NJ listserv to ask for membership – Alyssa, Hilary, Cara</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Reports (Executive Board)</w:t>
      </w:r>
    </w:p>
    <w:p w:rsidR="00000000" w:rsidDel="00000000" w:rsidP="00000000" w:rsidRDefault="00000000" w:rsidRPr="00000000" w14:paraId="00000030">
      <w:pPr>
        <w:numPr>
          <w:ilvl w:val="0"/>
          <w:numId w:val="5"/>
        </w:numPr>
        <w:ind w:left="720" w:hanging="360"/>
        <w:rPr>
          <w:u w:val="none"/>
        </w:rPr>
      </w:pPr>
      <w:r w:rsidDel="00000000" w:rsidR="00000000" w:rsidRPr="00000000">
        <w:rPr>
          <w:rtl w:val="0"/>
        </w:rPr>
        <w:t xml:space="preserve">President (Cara Berg)</w:t>
      </w:r>
    </w:p>
    <w:p w:rsidR="00000000" w:rsidDel="00000000" w:rsidP="00000000" w:rsidRDefault="00000000" w:rsidRPr="00000000" w14:paraId="00000031">
      <w:pPr>
        <w:numPr>
          <w:ilvl w:val="1"/>
          <w:numId w:val="3"/>
        </w:numPr>
        <w:ind w:left="1440" w:hanging="360"/>
      </w:pPr>
      <w:r w:rsidDel="00000000" w:rsidR="00000000" w:rsidRPr="00000000">
        <w:rPr>
          <w:rtl w:val="0"/>
        </w:rPr>
        <w:t xml:space="preserve">Thank you to membership for assistance writing anti-racism statement</w:t>
      </w:r>
    </w:p>
    <w:p w:rsidR="00000000" w:rsidDel="00000000" w:rsidP="00000000" w:rsidRDefault="00000000" w:rsidRPr="00000000" w14:paraId="00000032">
      <w:pPr>
        <w:numPr>
          <w:ilvl w:val="1"/>
          <w:numId w:val="3"/>
        </w:numPr>
        <w:ind w:left="1440" w:hanging="360"/>
      </w:pPr>
      <w:r w:rsidDel="00000000" w:rsidR="00000000" w:rsidRPr="00000000">
        <w:rPr>
          <w:rtl w:val="0"/>
        </w:rPr>
        <w:t xml:space="preserve">Annual Report for ACRL-NJ is due </w:t>
      </w:r>
      <w:r w:rsidDel="00000000" w:rsidR="00000000" w:rsidRPr="00000000">
        <w:rPr>
          <w:b w:val="1"/>
          <w:rtl w:val="0"/>
        </w:rPr>
        <w:t xml:space="preserve">July 17. </w:t>
      </w:r>
      <w:r w:rsidDel="00000000" w:rsidR="00000000" w:rsidRPr="00000000">
        <w:rPr>
          <w:rtl w:val="0"/>
        </w:rPr>
        <w:t xml:space="preserve">Committee chairs, please get your reports to me by June 30. </w:t>
      </w:r>
    </w:p>
    <w:p w:rsidR="00000000" w:rsidDel="00000000" w:rsidP="00000000" w:rsidRDefault="00000000" w:rsidRPr="00000000" w14:paraId="00000033">
      <w:pPr>
        <w:numPr>
          <w:ilvl w:val="1"/>
          <w:numId w:val="3"/>
        </w:numPr>
        <w:ind w:left="1440" w:hanging="360"/>
        <w:rPr>
          <w:u w:val="none"/>
        </w:rPr>
      </w:pPr>
      <w:r w:rsidDel="00000000" w:rsidR="00000000" w:rsidRPr="00000000">
        <w:rPr>
          <w:rtl w:val="0"/>
        </w:rPr>
        <w:t xml:space="preserve">Social Media position for eBoard</w:t>
      </w:r>
    </w:p>
    <w:p w:rsidR="00000000" w:rsidDel="00000000" w:rsidP="00000000" w:rsidRDefault="00000000" w:rsidRPr="00000000" w14:paraId="00000034">
      <w:pPr>
        <w:ind w:left="1440" w:firstLine="0"/>
        <w:rPr/>
      </w:pPr>
      <w:r w:rsidDel="00000000" w:rsidR="00000000" w:rsidRPr="00000000">
        <w:rPr>
          <w:rtl w:val="0"/>
        </w:rPr>
      </w:r>
    </w:p>
    <w:p w:rsidR="00000000" w:rsidDel="00000000" w:rsidP="00000000" w:rsidRDefault="00000000" w:rsidRPr="00000000" w14:paraId="00000035">
      <w:pPr>
        <w:numPr>
          <w:ilvl w:val="0"/>
          <w:numId w:val="3"/>
        </w:numPr>
        <w:ind w:left="720" w:hanging="360"/>
      </w:pPr>
      <w:r w:rsidDel="00000000" w:rsidR="00000000" w:rsidRPr="00000000">
        <w:rPr>
          <w:rtl w:val="0"/>
        </w:rPr>
        <w:t xml:space="preserve">Vice President  (Alyssa Valenti)</w:t>
      </w:r>
    </w:p>
    <w:p w:rsidR="00000000" w:rsidDel="00000000" w:rsidP="00000000" w:rsidRDefault="00000000" w:rsidRPr="00000000" w14:paraId="00000036">
      <w:pPr>
        <w:numPr>
          <w:ilvl w:val="1"/>
          <w:numId w:val="3"/>
        </w:numPr>
        <w:ind w:left="1440" w:hanging="360"/>
        <w:rPr>
          <w:u w:val="none"/>
        </w:rPr>
      </w:pPr>
      <w:r w:rsidDel="00000000" w:rsidR="00000000" w:rsidRPr="00000000">
        <w:rPr>
          <w:rtl w:val="0"/>
        </w:rPr>
        <w:t xml:space="preserve">Know Your Why: A Virtual Mini-Conference of 2020 NJLA CUS Presentations Wednesday July 22 1pm - 4pm &amp; Thursday July 23 10am-3pm. Registration is open </w:t>
      </w:r>
      <w:hyperlink r:id="rId19">
        <w:r w:rsidDel="00000000" w:rsidR="00000000" w:rsidRPr="00000000">
          <w:rPr>
            <w:rFonts w:ascii="Verdana" w:cs="Verdana" w:eastAsia="Verdana" w:hAnsi="Verdana"/>
            <w:b w:val="1"/>
            <w:color w:val="1155cc"/>
            <w:sz w:val="19"/>
            <w:szCs w:val="19"/>
            <w:highlight w:val="white"/>
            <w:u w:val="single"/>
            <w:rtl w:val="0"/>
          </w:rPr>
          <w:t xml:space="preserve">https://tinyurl.com/njlacus2020</w:t>
        </w:r>
      </w:hyperlink>
      <w:r w:rsidDel="00000000" w:rsidR="00000000" w:rsidRPr="00000000">
        <w:rPr>
          <w:rtl w:val="0"/>
        </w:rPr>
        <w:t xml:space="preserve"> 6 presentations, 7 poster presentations 45 registrants as of this morning!</w:t>
      </w:r>
    </w:p>
    <w:p w:rsidR="00000000" w:rsidDel="00000000" w:rsidP="00000000" w:rsidRDefault="00000000" w:rsidRPr="00000000" w14:paraId="00000037">
      <w:pPr>
        <w:numPr>
          <w:ilvl w:val="1"/>
          <w:numId w:val="3"/>
        </w:numPr>
        <w:spacing w:line="276.0005454545455" w:lineRule="auto"/>
        <w:ind w:left="1440" w:hanging="360"/>
      </w:pPr>
      <w:r w:rsidDel="00000000" w:rsidR="00000000" w:rsidRPr="00000000">
        <w:rPr>
          <w:rtl w:val="0"/>
        </w:rPr>
        <w:t xml:space="preserve">(People can register up until whenever, but Zoom link will be sent out closer to event.)</w:t>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numPr>
          <w:ilvl w:val="0"/>
          <w:numId w:val="3"/>
        </w:numPr>
        <w:ind w:left="720" w:hanging="360"/>
      </w:pPr>
      <w:r w:rsidDel="00000000" w:rsidR="00000000" w:rsidRPr="00000000">
        <w:rPr>
          <w:rtl w:val="0"/>
        </w:rPr>
        <w:t xml:space="preserve">Past President (Bonnie Lafazan) no report. </w:t>
      </w:r>
    </w:p>
    <w:p w:rsidR="00000000" w:rsidDel="00000000" w:rsidP="00000000" w:rsidRDefault="00000000" w:rsidRPr="00000000" w14:paraId="0000003A">
      <w:pPr>
        <w:ind w:left="720" w:firstLine="0"/>
        <w:rPr/>
      </w:pPr>
      <w:r w:rsidDel="00000000" w:rsidR="00000000" w:rsidRPr="00000000">
        <w:rPr>
          <w:rtl w:val="0"/>
        </w:rPr>
        <w:t xml:space="preserve">Just a note that I’d like to share:  </w:t>
      </w:r>
    </w:p>
    <w:p w:rsidR="00000000" w:rsidDel="00000000" w:rsidP="00000000" w:rsidRDefault="00000000" w:rsidRPr="00000000" w14:paraId="0000003B">
      <w:pPr>
        <w:ind w:left="720" w:firstLine="0"/>
        <w:rPr/>
      </w:pPr>
      <w:r w:rsidDel="00000000" w:rsidR="00000000" w:rsidRPr="00000000">
        <w:rPr>
          <w:rtl w:val="0"/>
        </w:rPr>
        <w:t xml:space="preserve">To the fabulous Exec Board:  Thanks everyone for a great three years! I have learned so much from this experience! The best part of my role was working with such incredible librarians, colleagues and friends. I look forward to continuing as an active member of our organization. </w:t>
      </w:r>
    </w:p>
    <w:p w:rsidR="00000000" w:rsidDel="00000000" w:rsidP="00000000" w:rsidRDefault="00000000" w:rsidRPr="00000000" w14:paraId="0000003C">
      <w:pPr>
        <w:ind w:firstLine="720"/>
        <w:rPr/>
      </w:pPr>
      <w:r w:rsidDel="00000000" w:rsidR="00000000" w:rsidRPr="00000000">
        <w:rPr>
          <w:rtl w:val="0"/>
        </w:rPr>
      </w:r>
    </w:p>
    <w:p w:rsidR="00000000" w:rsidDel="00000000" w:rsidP="00000000" w:rsidRDefault="00000000" w:rsidRPr="00000000" w14:paraId="0000003D">
      <w:pPr>
        <w:numPr>
          <w:ilvl w:val="0"/>
          <w:numId w:val="3"/>
        </w:numPr>
        <w:ind w:left="360" w:hanging="360"/>
      </w:pPr>
      <w:r w:rsidDel="00000000" w:rsidR="00000000" w:rsidRPr="00000000">
        <w:rPr>
          <w:rtl w:val="0"/>
        </w:rPr>
        <w:t xml:space="preserve">Secretary  (Janelle Bitter) - no report</w:t>
      </w:r>
    </w:p>
    <w:p w:rsidR="00000000" w:rsidDel="00000000" w:rsidP="00000000" w:rsidRDefault="00000000" w:rsidRPr="00000000" w14:paraId="0000003E">
      <w:pPr>
        <w:numPr>
          <w:ilvl w:val="0"/>
          <w:numId w:val="3"/>
        </w:numPr>
        <w:ind w:left="360"/>
      </w:pPr>
      <w:r w:rsidDel="00000000" w:rsidR="00000000" w:rsidRPr="00000000">
        <w:rPr>
          <w:rtl w:val="0"/>
        </w:rPr>
        <w:t xml:space="preserve">Member at Large (Karen Venturella, Bart Everts) - no report</w:t>
      </w:r>
    </w:p>
    <w:p w:rsidR="00000000" w:rsidDel="00000000" w:rsidP="00000000" w:rsidRDefault="00000000" w:rsidRPr="00000000" w14:paraId="0000003F">
      <w:pPr>
        <w:rPr/>
      </w:pPr>
      <w:r w:rsidDel="00000000" w:rsidR="00000000" w:rsidRPr="00000000">
        <w:rPr>
          <w:rtl w:val="0"/>
        </w:rPr>
        <w:tab/>
      </w:r>
    </w:p>
    <w:p w:rsidR="00000000" w:rsidDel="00000000" w:rsidP="00000000" w:rsidRDefault="00000000" w:rsidRPr="00000000" w14:paraId="00000040">
      <w:pPr>
        <w:numPr>
          <w:ilvl w:val="0"/>
          <w:numId w:val="3"/>
        </w:numPr>
        <w:ind w:left="360"/>
      </w:pPr>
      <w:r w:rsidDel="00000000" w:rsidR="00000000" w:rsidRPr="00000000">
        <w:rPr>
          <w:rtl w:val="0"/>
        </w:rPr>
        <w:t xml:space="preserve">NJLA Executive Board Liaison/Honors and Awards Liaison (Adriana Mamay) </w:t>
      </w:r>
    </w:p>
    <w:p w:rsidR="00000000" w:rsidDel="00000000" w:rsidP="00000000" w:rsidRDefault="00000000" w:rsidRPr="00000000" w14:paraId="00000041">
      <w:pPr>
        <w:numPr>
          <w:ilvl w:val="1"/>
          <w:numId w:val="3"/>
        </w:numPr>
        <w:ind w:left="1440" w:hanging="360"/>
        <w:rPr>
          <w:u w:val="none"/>
        </w:rPr>
      </w:pPr>
      <w:r w:rsidDel="00000000" w:rsidR="00000000" w:rsidRPr="00000000">
        <w:rPr>
          <w:rtl w:val="0"/>
        </w:rPr>
        <w:t xml:space="preserve">I attended an NJLA Executive Board meeting virtually on June 16th. The next meeting is on July 21st at 10 AM.</w:t>
      </w:r>
    </w:p>
    <w:p w:rsidR="00000000" w:rsidDel="00000000" w:rsidP="00000000" w:rsidRDefault="00000000" w:rsidRPr="00000000" w14:paraId="00000042">
      <w:pPr>
        <w:numPr>
          <w:ilvl w:val="1"/>
          <w:numId w:val="3"/>
        </w:numPr>
        <w:ind w:left="1440" w:hanging="360"/>
        <w:rPr>
          <w:u w:val="none"/>
        </w:rPr>
      </w:pPr>
      <w:r w:rsidDel="00000000" w:rsidR="00000000" w:rsidRPr="00000000">
        <w:rPr>
          <w:rtl w:val="0"/>
        </w:rPr>
        <w:t xml:space="preserve">The Virtual Keynotes hosted by NJLA have been very well attended - about 1500 attendees</w:t>
      </w:r>
    </w:p>
    <w:p w:rsidR="00000000" w:rsidDel="00000000" w:rsidP="00000000" w:rsidRDefault="00000000" w:rsidRPr="00000000" w14:paraId="00000043">
      <w:pPr>
        <w:numPr>
          <w:ilvl w:val="1"/>
          <w:numId w:val="3"/>
        </w:numPr>
        <w:ind w:left="1440" w:hanging="360"/>
        <w:rPr>
          <w:u w:val="none"/>
        </w:rPr>
      </w:pPr>
      <w:r w:rsidDel="00000000" w:rsidR="00000000" w:rsidRPr="00000000">
        <w:rPr>
          <w:rtl w:val="0"/>
        </w:rPr>
        <w:t xml:space="preserve">The next one is tomorrow, July 1st, from 11 AM to 12:30 PM and is entitled </w:t>
      </w:r>
      <w:r w:rsidDel="00000000" w:rsidR="00000000" w:rsidRPr="00000000">
        <w:rPr>
          <w:i w:val="1"/>
          <w:rtl w:val="0"/>
        </w:rPr>
        <w:t xml:space="preserve">Inform Your Activism: Librarians’ Role in Protest.</w:t>
      </w:r>
    </w:p>
    <w:p w:rsidR="00000000" w:rsidDel="00000000" w:rsidP="00000000" w:rsidRDefault="00000000" w:rsidRPr="00000000" w14:paraId="00000044">
      <w:pPr>
        <w:numPr>
          <w:ilvl w:val="1"/>
          <w:numId w:val="3"/>
        </w:numPr>
        <w:ind w:left="1440" w:hanging="360"/>
        <w:rPr>
          <w:u w:val="none"/>
        </w:rPr>
      </w:pPr>
      <w:r w:rsidDel="00000000" w:rsidR="00000000" w:rsidRPr="00000000">
        <w:rPr>
          <w:rtl w:val="0"/>
        </w:rPr>
        <w:t xml:space="preserve">Registration information can be found </w:t>
      </w:r>
      <w:hyperlink r:id="rId20">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45">
      <w:pPr>
        <w:numPr>
          <w:ilvl w:val="1"/>
          <w:numId w:val="3"/>
        </w:numPr>
        <w:ind w:left="1440" w:hanging="360"/>
        <w:rPr>
          <w:u w:val="none"/>
        </w:rPr>
      </w:pPr>
      <w:r w:rsidDel="00000000" w:rsidR="00000000" w:rsidRPr="00000000">
        <w:rPr>
          <w:rtl w:val="0"/>
        </w:rPr>
        <w:t xml:space="preserve">The NJLA Executive Board has released a statement in support of Black Lives Matter. The text can be found </w:t>
      </w:r>
      <w:hyperlink r:id="rId21">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46">
      <w:pPr>
        <w:numPr>
          <w:ilvl w:val="1"/>
          <w:numId w:val="3"/>
        </w:numPr>
        <w:ind w:left="1440" w:hanging="360"/>
        <w:rPr/>
      </w:pPr>
      <w:r w:rsidDel="00000000" w:rsidR="00000000" w:rsidRPr="00000000">
        <w:rPr>
          <w:rtl w:val="0"/>
        </w:rPr>
        <w:t xml:space="preserve">This is NJLA’s official stance on library reopenings, issued on June 26, 2020:</w:t>
      </w:r>
    </w:p>
    <w:p w:rsidR="00000000" w:rsidDel="00000000" w:rsidP="00000000" w:rsidRDefault="00000000" w:rsidRPr="00000000" w14:paraId="00000047">
      <w:pPr>
        <w:numPr>
          <w:ilvl w:val="2"/>
          <w:numId w:val="3"/>
        </w:numPr>
        <w:ind w:left="2160" w:hanging="360"/>
        <w:rPr/>
      </w:pPr>
      <w:r w:rsidDel="00000000" w:rsidR="00000000" w:rsidRPr="00000000">
        <w:rPr>
          <w:color w:val="201f1e"/>
          <w:rtl w:val="0"/>
        </w:rPr>
        <w:t xml:space="preserve">Governor Murphy recently announced libraries in New Jersey can reopen on July 2 at 25% capacity. The NJLA Executive Board supports libraries in establishing their own timetables for reopening. There are many considerations and tasks for each individual library to discuss and implement before safely reopening including bringing back furloughed staff, finding and funding PPE, and creating safe and effective service plans. Most libraries will not be ready to open on July 2nd. When libraries do open, services available will vary greatly. We stress that all libraries </w:t>
      </w:r>
      <w:r w:rsidDel="00000000" w:rsidR="00000000" w:rsidRPr="00000000">
        <w:rPr>
          <w:color w:val="201f1e"/>
          <w:rtl w:val="0"/>
        </w:rPr>
        <w:t xml:space="preserve">keep the safety of their staff and the public in mind when moving forward and applaud the work of taking on these unprecedented challenges with utmost care for the souls that provide and use our services.</w:t>
      </w:r>
    </w:p>
    <w:p w:rsidR="00000000" w:rsidDel="00000000" w:rsidP="00000000" w:rsidRDefault="00000000" w:rsidRPr="00000000" w14:paraId="00000048">
      <w:pPr>
        <w:numPr>
          <w:ilvl w:val="1"/>
          <w:numId w:val="3"/>
        </w:numPr>
        <w:ind w:left="1440" w:hanging="360"/>
        <w:rPr>
          <w:color w:val="201f1e"/>
        </w:rPr>
      </w:pPr>
      <w:r w:rsidDel="00000000" w:rsidR="00000000" w:rsidRPr="00000000">
        <w:rPr>
          <w:color w:val="201f1e"/>
          <w:rtl w:val="0"/>
        </w:rPr>
        <w:t xml:space="preserve">Thank you to everybody who attended the virtual Honors and Awards Ceremony on May 28th. I will pass along information about an in-person celebration of our winners as I receive it.</w:t>
      </w:r>
    </w:p>
    <w:p w:rsidR="00000000" w:rsidDel="00000000" w:rsidP="00000000" w:rsidRDefault="00000000" w:rsidRPr="00000000" w14:paraId="00000049">
      <w:pPr>
        <w:ind w:left="1440" w:firstLine="0"/>
        <w:rPr>
          <w:color w:val="201f1e"/>
          <w:highlight w:val="white"/>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numPr>
          <w:ilvl w:val="0"/>
          <w:numId w:val="3"/>
        </w:numPr>
        <w:ind w:left="720" w:hanging="360"/>
      </w:pPr>
      <w:r w:rsidDel="00000000" w:rsidR="00000000" w:rsidRPr="00000000">
        <w:rPr>
          <w:rtl w:val="0"/>
        </w:rPr>
        <w:t xml:space="preserve">Website Liaison (Romel Espinel) - no report</w:t>
      </w:r>
    </w:p>
    <w:p w:rsidR="00000000" w:rsidDel="00000000" w:rsidP="00000000" w:rsidRDefault="00000000" w:rsidRPr="00000000" w14:paraId="0000004C">
      <w:pPr>
        <w:ind w:firstLine="720"/>
        <w:rPr/>
      </w:pPr>
      <w:r w:rsidDel="00000000" w:rsidR="00000000" w:rsidRPr="00000000">
        <w:rPr>
          <w:rtl w:val="0"/>
        </w:rPr>
      </w:r>
    </w:p>
    <w:p w:rsidR="00000000" w:rsidDel="00000000" w:rsidP="00000000" w:rsidRDefault="00000000" w:rsidRPr="00000000" w14:paraId="0000004D">
      <w:pPr>
        <w:numPr>
          <w:ilvl w:val="0"/>
          <w:numId w:val="3"/>
        </w:numPr>
        <w:ind w:left="720" w:hanging="360"/>
      </w:pPr>
      <w:r w:rsidDel="00000000" w:rsidR="00000000" w:rsidRPr="00000000">
        <w:rPr>
          <w:rtl w:val="0"/>
        </w:rPr>
        <w:t xml:space="preserve">Legislative Representative (Gary Marks)</w:t>
      </w:r>
    </w:p>
    <w:p w:rsidR="00000000" w:rsidDel="00000000" w:rsidP="00000000" w:rsidRDefault="00000000" w:rsidRPr="00000000" w14:paraId="0000004E">
      <w:pPr>
        <w:numPr>
          <w:ilvl w:val="1"/>
          <w:numId w:val="3"/>
        </w:numPr>
        <w:ind w:left="1440" w:hanging="360"/>
        <w:rPr>
          <w:u w:val="none"/>
        </w:rPr>
      </w:pPr>
      <w:hyperlink r:id="rId22">
        <w:r w:rsidDel="00000000" w:rsidR="00000000" w:rsidRPr="00000000">
          <w:rPr>
            <w:color w:val="1155cc"/>
            <w:u w:val="single"/>
            <w:rtl w:val="0"/>
          </w:rPr>
          <w:t xml:space="preserve">Spring 2020 Legislative Updates Digest</w:t>
        </w:r>
      </w:hyperlink>
      <w:r w:rsidDel="00000000" w:rsidR="00000000" w:rsidRPr="00000000">
        <w:rPr>
          <w:rtl w:val="0"/>
        </w:rPr>
      </w:r>
    </w:p>
    <w:p w:rsidR="00000000" w:rsidDel="00000000" w:rsidP="00000000" w:rsidRDefault="00000000" w:rsidRPr="00000000" w14:paraId="0000004F">
      <w:pPr>
        <w:ind w:left="1440" w:firstLine="0"/>
        <w:rPr/>
      </w:pPr>
      <w:r w:rsidDel="00000000" w:rsidR="00000000" w:rsidRPr="00000000">
        <w:rPr>
          <w:rtl w:val="0"/>
        </w:rPr>
      </w:r>
    </w:p>
    <w:p w:rsidR="00000000" w:rsidDel="00000000" w:rsidP="00000000" w:rsidRDefault="00000000" w:rsidRPr="00000000" w14:paraId="00000050">
      <w:pPr>
        <w:ind w:left="1440" w:firstLine="0"/>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Reports (Committee Chairs) </w:t>
      </w:r>
    </w:p>
    <w:p w:rsidR="00000000" w:rsidDel="00000000" w:rsidP="00000000" w:rsidRDefault="00000000" w:rsidRPr="00000000" w14:paraId="00000052">
      <w:pPr>
        <w:numPr>
          <w:ilvl w:val="0"/>
          <w:numId w:val="4"/>
        </w:numPr>
        <w:ind w:left="720" w:hanging="360"/>
      </w:pPr>
      <w:r w:rsidDel="00000000" w:rsidR="00000000" w:rsidRPr="00000000">
        <w:rPr>
          <w:rtl w:val="0"/>
        </w:rPr>
        <w:t xml:space="preserve">Archives (Heather Perez and Brianna LoSardo)</w:t>
      </w:r>
    </w:p>
    <w:p w:rsidR="00000000" w:rsidDel="00000000" w:rsidP="00000000" w:rsidRDefault="00000000" w:rsidRPr="00000000" w14:paraId="00000053">
      <w:pPr>
        <w:spacing w:line="276.0005454545455"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Welcome to new co-chair, Heather is stepping down and will continue to be member</w:t>
      </w:r>
    </w:p>
    <w:p w:rsidR="00000000" w:rsidDel="00000000" w:rsidP="00000000" w:rsidRDefault="00000000" w:rsidRPr="00000000" w14:paraId="00000054">
      <w:pPr>
        <w:ind w:left="1440" w:firstLine="0"/>
        <w:rPr/>
      </w:pPr>
      <w:r w:rsidDel="00000000" w:rsidR="00000000" w:rsidRPr="00000000">
        <w:rPr>
          <w:rtl w:val="0"/>
        </w:rPr>
      </w:r>
    </w:p>
    <w:p w:rsidR="00000000" w:rsidDel="00000000" w:rsidP="00000000" w:rsidRDefault="00000000" w:rsidRPr="00000000" w14:paraId="00000055">
      <w:pPr>
        <w:numPr>
          <w:ilvl w:val="0"/>
          <w:numId w:val="4"/>
        </w:numPr>
        <w:ind w:left="720" w:hanging="360"/>
      </w:pPr>
      <w:r w:rsidDel="00000000" w:rsidR="00000000" w:rsidRPr="00000000">
        <w:rPr>
          <w:rtl w:val="0"/>
        </w:rPr>
        <w:t xml:space="preserve">Assessment (Christina Connor and Eric Jeitner). </w:t>
      </w:r>
    </w:p>
    <w:p w:rsidR="00000000" w:rsidDel="00000000" w:rsidP="00000000" w:rsidRDefault="00000000" w:rsidRPr="00000000" w14:paraId="00000056">
      <w:pPr>
        <w:numPr>
          <w:ilvl w:val="1"/>
          <w:numId w:val="4"/>
        </w:numPr>
        <w:ind w:left="1440" w:hanging="360"/>
        <w:rPr>
          <w:u w:val="none"/>
        </w:rPr>
      </w:pPr>
      <w:r w:rsidDel="00000000" w:rsidR="00000000" w:rsidRPr="00000000">
        <w:rPr>
          <w:rtl w:val="0"/>
        </w:rPr>
        <w:t xml:space="preserve">Held a virtual meeting on June 2, 2020 with excellent attendance. The meeting was an open discussion on issues librarians faced, and will face, as a result of the pandemic. Discussion centered on how assessment and data can help with these issues. Members present endorsed continued meetings over the summer in the same open format in order to further share ideas about challenging data-driven decisions.</w:t>
      </w:r>
    </w:p>
    <w:p w:rsidR="00000000" w:rsidDel="00000000" w:rsidP="00000000" w:rsidRDefault="00000000" w:rsidRPr="00000000" w14:paraId="00000057">
      <w:pPr>
        <w:numPr>
          <w:ilvl w:val="1"/>
          <w:numId w:val="4"/>
        </w:numPr>
        <w:ind w:left="1440" w:hanging="360"/>
        <w:rPr>
          <w:u w:val="none"/>
        </w:rPr>
      </w:pPr>
      <w:r w:rsidDel="00000000" w:rsidR="00000000" w:rsidRPr="00000000">
        <w:rPr>
          <w:rtl w:val="0"/>
        </w:rPr>
        <w:t xml:space="preserve">Collaborated with the Reference and User Education Committee on the annual Summer Workshop, which will be held July 1, 2020 at 10am. </w:t>
      </w:r>
    </w:p>
    <w:p w:rsidR="00000000" w:rsidDel="00000000" w:rsidP="00000000" w:rsidRDefault="00000000" w:rsidRPr="00000000" w14:paraId="00000058">
      <w:pPr>
        <w:ind w:left="1440" w:firstLine="0"/>
        <w:rPr/>
      </w:pPr>
      <w:r w:rsidDel="00000000" w:rsidR="00000000" w:rsidRPr="00000000">
        <w:rPr>
          <w:rtl w:val="0"/>
        </w:rPr>
      </w:r>
    </w:p>
    <w:p w:rsidR="00000000" w:rsidDel="00000000" w:rsidP="00000000" w:rsidRDefault="00000000" w:rsidRPr="00000000" w14:paraId="00000059">
      <w:pPr>
        <w:numPr>
          <w:ilvl w:val="0"/>
          <w:numId w:val="4"/>
        </w:numPr>
        <w:ind w:left="720" w:hanging="360"/>
      </w:pPr>
      <w:r w:rsidDel="00000000" w:rsidR="00000000" w:rsidRPr="00000000">
        <w:rPr>
          <w:rtl w:val="0"/>
        </w:rPr>
        <w:t xml:space="preserve">Bibliographic Control and Metadata  (Sharon An)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ind w:left="720" w:firstLine="0"/>
        <w:rPr/>
      </w:pPr>
      <w:r w:rsidDel="00000000" w:rsidR="00000000" w:rsidRPr="00000000">
        <w:rPr>
          <w:rtl w:val="0"/>
        </w:rPr>
        <w:t xml:space="preserve">BCMC had the last spring meeting in March and finalized the BCMC mission statement in line with the ACRL mission and objectives. The BCMC annual report has been completed and sent to Cara. Our next summer meeting will be July 16, online only. Colin Bitter from The College of New Jersey will take over as chair of BCMC.</w:t>
      </w:r>
    </w:p>
    <w:p w:rsidR="00000000" w:rsidDel="00000000" w:rsidP="00000000" w:rsidRDefault="00000000" w:rsidRPr="00000000" w14:paraId="0000005C">
      <w:pPr>
        <w:ind w:left="720" w:firstLine="0"/>
        <w:rPr/>
      </w:pPr>
      <w:r w:rsidDel="00000000" w:rsidR="00000000" w:rsidRPr="00000000">
        <w:rPr>
          <w:rtl w:val="0"/>
        </w:rPr>
      </w:r>
    </w:p>
    <w:p w:rsidR="00000000" w:rsidDel="00000000" w:rsidP="00000000" w:rsidRDefault="00000000" w:rsidRPr="00000000" w14:paraId="0000005D">
      <w:pPr>
        <w:spacing w:line="276.0005454545455" w:lineRule="auto"/>
        <w:ind w:left="720" w:firstLine="0"/>
        <w:rPr/>
      </w:pPr>
      <w:r w:rsidDel="00000000" w:rsidR="00000000" w:rsidRPr="00000000">
        <w:rPr>
          <w:rtl w:val="0"/>
        </w:rPr>
        <w:t xml:space="preserve">NACO, BIBCO, RDA Toolkit Training, other workshops. 3 meetings per year. Committee created poster for VALE 2020.</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4"/>
        </w:numPr>
        <w:ind w:left="720" w:hanging="360"/>
        <w:rPr/>
      </w:pPr>
      <w:r w:rsidDel="00000000" w:rsidR="00000000" w:rsidRPr="00000000">
        <w:rPr>
          <w:rtl w:val="0"/>
        </w:rPr>
        <w:t xml:space="preserve">Marketing &amp; Outreach (Hilary Westgate and Linda Salvesen)</w:t>
      </w:r>
    </w:p>
    <w:p w:rsidR="00000000" w:rsidDel="00000000" w:rsidP="00000000" w:rsidRDefault="00000000" w:rsidRPr="00000000" w14:paraId="00000060">
      <w:pPr>
        <w:numPr>
          <w:ilvl w:val="1"/>
          <w:numId w:val="4"/>
        </w:numPr>
        <w:ind w:left="1440" w:hanging="360"/>
        <w:rPr>
          <w:u w:val="none"/>
        </w:rPr>
      </w:pPr>
      <w:r w:rsidDel="00000000" w:rsidR="00000000" w:rsidRPr="00000000">
        <w:rPr>
          <w:rtl w:val="0"/>
        </w:rPr>
        <w:t xml:space="preserve">Welcoming new Co-Chairs Nicole Potdevin (Fairleigh Dickinson University) and Theresa Agostinelli (Middlesex County College &amp; Brookdale Community College).  </w:t>
      </w:r>
    </w:p>
    <w:p w:rsidR="00000000" w:rsidDel="00000000" w:rsidP="00000000" w:rsidRDefault="00000000" w:rsidRPr="00000000" w14:paraId="00000061">
      <w:pPr>
        <w:numPr>
          <w:ilvl w:val="2"/>
          <w:numId w:val="4"/>
        </w:numPr>
        <w:ind w:left="2160" w:hanging="360"/>
        <w:rPr>
          <w:u w:val="none"/>
        </w:rPr>
      </w:pPr>
      <w:r w:rsidDel="00000000" w:rsidR="00000000" w:rsidRPr="00000000">
        <w:rPr>
          <w:rtl w:val="0"/>
        </w:rPr>
        <w:t xml:space="preserve">Hilary and Linda will stay on as committee members. </w:t>
      </w:r>
    </w:p>
    <w:p w:rsidR="00000000" w:rsidDel="00000000" w:rsidP="00000000" w:rsidRDefault="00000000" w:rsidRPr="00000000" w14:paraId="00000062">
      <w:pPr>
        <w:numPr>
          <w:ilvl w:val="2"/>
          <w:numId w:val="4"/>
        </w:numPr>
        <w:ind w:left="2160" w:hanging="360"/>
        <w:rPr>
          <w:u w:val="none"/>
        </w:rPr>
      </w:pPr>
      <w:r w:rsidDel="00000000" w:rsidR="00000000" w:rsidRPr="00000000">
        <w:rPr>
          <w:rtl w:val="0"/>
        </w:rPr>
        <w:t xml:space="preserve">We doubled our committee size this year -- thank you to all interested and new members!</w:t>
      </w:r>
    </w:p>
    <w:p w:rsidR="00000000" w:rsidDel="00000000" w:rsidP="00000000" w:rsidRDefault="00000000" w:rsidRPr="00000000" w14:paraId="00000063">
      <w:pPr>
        <w:numPr>
          <w:ilvl w:val="1"/>
          <w:numId w:val="4"/>
        </w:numPr>
        <w:ind w:left="1440" w:hanging="360"/>
      </w:pPr>
      <w:r w:rsidDel="00000000" w:rsidR="00000000" w:rsidRPr="00000000">
        <w:rPr>
          <w:rtl w:val="0"/>
        </w:rPr>
        <w:t xml:space="preserve">Held three meetings in Spring with Virtual Roundtable format (discussions/informal presentations/sharing of what we are each doing at our libraries): 3/2/20, 4/28/20, and 6/1/20</w:t>
      </w:r>
    </w:p>
    <w:p w:rsidR="00000000" w:rsidDel="00000000" w:rsidP="00000000" w:rsidRDefault="00000000" w:rsidRPr="00000000" w14:paraId="00000064">
      <w:pPr>
        <w:ind w:left="1440" w:firstLine="0"/>
        <w:rPr/>
      </w:pPr>
      <w:r w:rsidDel="00000000" w:rsidR="00000000" w:rsidRPr="00000000">
        <w:rPr>
          <w:rtl w:val="0"/>
        </w:rPr>
      </w:r>
    </w:p>
    <w:p w:rsidR="00000000" w:rsidDel="00000000" w:rsidP="00000000" w:rsidRDefault="00000000" w:rsidRPr="00000000" w14:paraId="00000065">
      <w:pPr>
        <w:numPr>
          <w:ilvl w:val="0"/>
          <w:numId w:val="4"/>
        </w:numPr>
        <w:ind w:left="720" w:hanging="360"/>
      </w:pPr>
      <w:r w:rsidDel="00000000" w:rsidR="00000000" w:rsidRPr="00000000">
        <w:rPr>
          <w:rtl w:val="0"/>
        </w:rPr>
        <w:t xml:space="preserve">Newsletter (Joan Dalrymple and Katie Cohen)</w:t>
      </w:r>
    </w:p>
    <w:p w:rsidR="00000000" w:rsidDel="00000000" w:rsidP="00000000" w:rsidRDefault="00000000" w:rsidRPr="00000000" w14:paraId="00000066">
      <w:pPr>
        <w:numPr>
          <w:ilvl w:val="1"/>
          <w:numId w:val="4"/>
        </w:numPr>
        <w:ind w:left="1440" w:hanging="360"/>
        <w:rPr>
          <w:u w:val="none"/>
        </w:rPr>
      </w:pPr>
      <w:r w:rsidDel="00000000" w:rsidR="00000000" w:rsidRPr="00000000">
        <w:rPr>
          <w:rtl w:val="0"/>
        </w:rPr>
        <w:t xml:space="preserve">We will propose fall issue dates later this summer. </w:t>
      </w:r>
    </w:p>
    <w:p w:rsidR="00000000" w:rsidDel="00000000" w:rsidP="00000000" w:rsidRDefault="00000000" w:rsidRPr="00000000" w14:paraId="00000067">
      <w:pPr>
        <w:numPr>
          <w:ilvl w:val="1"/>
          <w:numId w:val="4"/>
        </w:numPr>
        <w:ind w:left="1440" w:hanging="360"/>
      </w:pPr>
      <w:r w:rsidDel="00000000" w:rsidR="00000000" w:rsidRPr="00000000">
        <w:rPr>
          <w:rtl w:val="0"/>
        </w:rPr>
        <w:t xml:space="preserve">Should be a lot of information to be shared in this newsletter</w:t>
      </w:r>
    </w:p>
    <w:p w:rsidR="00000000" w:rsidDel="00000000" w:rsidP="00000000" w:rsidRDefault="00000000" w:rsidRPr="00000000" w14:paraId="00000068">
      <w:pPr>
        <w:numPr>
          <w:ilvl w:val="1"/>
          <w:numId w:val="4"/>
        </w:numPr>
        <w:ind w:left="1440" w:hanging="360"/>
      </w:pPr>
      <w:r w:rsidDel="00000000" w:rsidR="00000000" w:rsidRPr="00000000">
        <w:rPr>
          <w:rtl w:val="0"/>
        </w:rPr>
        <w:t xml:space="preserve">For first time last fall, had student intern from Rider. Did not work out in spring but hopefully she will be back</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numPr>
          <w:ilvl w:val="0"/>
          <w:numId w:val="4"/>
        </w:numPr>
        <w:ind w:left="720" w:hanging="360"/>
      </w:pPr>
      <w:r w:rsidDel="00000000" w:rsidR="00000000" w:rsidRPr="00000000">
        <w:rPr>
          <w:rtl w:val="0"/>
        </w:rPr>
        <w:t xml:space="preserve">Nominations (Steve Shapiro) - no report</w:t>
      </w:r>
    </w:p>
    <w:p w:rsidR="00000000" w:rsidDel="00000000" w:rsidP="00000000" w:rsidRDefault="00000000" w:rsidRPr="00000000" w14:paraId="0000006B">
      <w:pPr>
        <w:ind w:left="1440" w:firstLine="0"/>
        <w:rPr/>
      </w:pPr>
      <w:r w:rsidDel="00000000" w:rsidR="00000000" w:rsidRPr="00000000">
        <w:rPr>
          <w:rtl w:val="0"/>
        </w:rPr>
      </w:r>
    </w:p>
    <w:p w:rsidR="00000000" w:rsidDel="00000000" w:rsidP="00000000" w:rsidRDefault="00000000" w:rsidRPr="00000000" w14:paraId="0000006C">
      <w:pPr>
        <w:ind w:firstLine="720"/>
        <w:rPr/>
      </w:pPr>
      <w:r w:rsidDel="00000000" w:rsidR="00000000" w:rsidRPr="00000000">
        <w:rPr>
          <w:rtl w:val="0"/>
        </w:rPr>
      </w:r>
    </w:p>
    <w:p w:rsidR="00000000" w:rsidDel="00000000" w:rsidP="00000000" w:rsidRDefault="00000000" w:rsidRPr="00000000" w14:paraId="0000006D">
      <w:pPr>
        <w:numPr>
          <w:ilvl w:val="0"/>
          <w:numId w:val="4"/>
        </w:numPr>
        <w:ind w:left="720" w:hanging="360"/>
      </w:pPr>
      <w:r w:rsidDel="00000000" w:rsidR="00000000" w:rsidRPr="00000000">
        <w:rPr>
          <w:rtl w:val="0"/>
        </w:rPr>
        <w:t xml:space="preserve">Reference and User Education Committee (Amanda Piekart and Joe Louderback)</w:t>
      </w:r>
    </w:p>
    <w:p w:rsidR="00000000" w:rsidDel="00000000" w:rsidP="00000000" w:rsidRDefault="00000000" w:rsidRPr="00000000" w14:paraId="0000006E">
      <w:pPr>
        <w:numPr>
          <w:ilvl w:val="1"/>
          <w:numId w:val="4"/>
        </w:numPr>
        <w:ind w:left="1440" w:hanging="360"/>
        <w:rPr>
          <w:u w:val="none"/>
        </w:rPr>
      </w:pPr>
      <w:r w:rsidDel="00000000" w:rsidR="00000000" w:rsidRPr="00000000">
        <w:rPr>
          <w:rtl w:val="0"/>
        </w:rPr>
        <w:t xml:space="preserve">No meeting since the last meeting</w:t>
      </w:r>
    </w:p>
    <w:p w:rsidR="00000000" w:rsidDel="00000000" w:rsidP="00000000" w:rsidRDefault="00000000" w:rsidRPr="00000000" w14:paraId="0000006F">
      <w:pPr>
        <w:numPr>
          <w:ilvl w:val="1"/>
          <w:numId w:val="4"/>
        </w:numPr>
        <w:ind w:left="1440" w:hanging="360"/>
        <w:rPr>
          <w:u w:val="none"/>
        </w:rPr>
      </w:pPr>
      <w:r w:rsidDel="00000000" w:rsidR="00000000" w:rsidRPr="00000000">
        <w:rPr>
          <w:rtl w:val="0"/>
        </w:rPr>
        <w:t xml:space="preserve">We have been working with assessment committee for our virtual workshop</w:t>
      </w:r>
    </w:p>
    <w:p w:rsidR="00000000" w:rsidDel="00000000" w:rsidP="00000000" w:rsidRDefault="00000000" w:rsidRPr="00000000" w14:paraId="00000070">
      <w:pPr>
        <w:numPr>
          <w:ilvl w:val="1"/>
          <w:numId w:val="4"/>
        </w:numPr>
        <w:ind w:left="1440" w:hanging="360"/>
        <w:rPr>
          <w:u w:val="none"/>
        </w:rPr>
      </w:pPr>
      <w:r w:rsidDel="00000000" w:rsidR="00000000" w:rsidRPr="00000000">
        <w:rPr>
          <w:rtl w:val="0"/>
        </w:rPr>
        <w:t xml:space="preserve">Virtual workshop has 55 registrants</w:t>
      </w:r>
    </w:p>
    <w:p w:rsidR="00000000" w:rsidDel="00000000" w:rsidP="00000000" w:rsidRDefault="00000000" w:rsidRPr="00000000" w14:paraId="00000071">
      <w:pPr>
        <w:numPr>
          <w:ilvl w:val="1"/>
          <w:numId w:val="4"/>
        </w:numPr>
        <w:ind w:left="1440" w:hanging="360"/>
        <w:rPr>
          <w:u w:val="none"/>
        </w:rPr>
      </w:pPr>
      <w:r w:rsidDel="00000000" w:rsidR="00000000" w:rsidRPr="00000000">
        <w:rPr>
          <w:rtl w:val="0"/>
        </w:rPr>
        <w:t xml:space="preserve">Will be sending out a poll to our committee to survey them on Fall meeting dates</w:t>
      </w:r>
    </w:p>
    <w:p w:rsidR="00000000" w:rsidDel="00000000" w:rsidP="00000000" w:rsidRDefault="00000000" w:rsidRPr="00000000" w14:paraId="00000072">
      <w:pPr>
        <w:numPr>
          <w:ilvl w:val="1"/>
          <w:numId w:val="4"/>
        </w:numPr>
        <w:ind w:left="1440" w:hanging="360"/>
        <w:rPr>
          <w:u w:val="none"/>
        </w:rPr>
      </w:pPr>
      <w:r w:rsidDel="00000000" w:rsidR="00000000" w:rsidRPr="00000000">
        <w:rPr>
          <w:rtl w:val="0"/>
        </w:rPr>
        <w:t xml:space="preserve">Amanda will be out on Leave until October</w:t>
      </w:r>
    </w:p>
    <w:p w:rsidR="00000000" w:rsidDel="00000000" w:rsidP="00000000" w:rsidRDefault="00000000" w:rsidRPr="00000000" w14:paraId="00000073">
      <w:pPr>
        <w:ind w:left="720" w:firstLine="0"/>
        <w:rPr/>
      </w:pPr>
      <w:r w:rsidDel="00000000" w:rsidR="00000000" w:rsidRPr="00000000">
        <w:rPr>
          <w:rtl w:val="0"/>
        </w:rPr>
      </w:r>
    </w:p>
    <w:p w:rsidR="00000000" w:rsidDel="00000000" w:rsidP="00000000" w:rsidRDefault="00000000" w:rsidRPr="00000000" w14:paraId="00000074">
      <w:pPr>
        <w:ind w:left="720" w:firstLine="0"/>
        <w:rPr/>
      </w:pPr>
      <w:r w:rsidDel="00000000" w:rsidR="00000000" w:rsidRPr="00000000">
        <w:rPr>
          <w:rtl w:val="0"/>
        </w:rPr>
      </w:r>
    </w:p>
    <w:p w:rsidR="00000000" w:rsidDel="00000000" w:rsidP="00000000" w:rsidRDefault="00000000" w:rsidRPr="00000000" w14:paraId="00000075">
      <w:pPr>
        <w:numPr>
          <w:ilvl w:val="0"/>
          <w:numId w:val="4"/>
        </w:numPr>
        <w:ind w:left="720" w:hanging="360"/>
      </w:pPr>
      <w:r w:rsidDel="00000000" w:rsidR="00000000" w:rsidRPr="00000000">
        <w:rPr>
          <w:rtl w:val="0"/>
        </w:rPr>
        <w:t xml:space="preserve">Research (Heather Dalal) - no report</w:t>
      </w:r>
    </w:p>
    <w:p w:rsidR="00000000" w:rsidDel="00000000" w:rsidP="00000000" w:rsidRDefault="00000000" w:rsidRPr="00000000" w14:paraId="00000076">
      <w:pPr>
        <w:ind w:firstLine="720"/>
        <w:rPr/>
      </w:pPr>
      <w:r w:rsidDel="00000000" w:rsidR="00000000" w:rsidRPr="00000000">
        <w:rPr>
          <w:rtl w:val="0"/>
        </w:rPr>
      </w:r>
    </w:p>
    <w:p w:rsidR="00000000" w:rsidDel="00000000" w:rsidP="00000000" w:rsidRDefault="00000000" w:rsidRPr="00000000" w14:paraId="00000077">
      <w:pPr>
        <w:ind w:firstLine="720"/>
        <w:rPr/>
      </w:pPr>
      <w:r w:rsidDel="00000000" w:rsidR="00000000" w:rsidRPr="00000000">
        <w:rPr>
          <w:rtl w:val="0"/>
        </w:rPr>
      </w:r>
    </w:p>
    <w:p w:rsidR="00000000" w:rsidDel="00000000" w:rsidP="00000000" w:rsidRDefault="00000000" w:rsidRPr="00000000" w14:paraId="00000078">
      <w:pPr>
        <w:numPr>
          <w:ilvl w:val="0"/>
          <w:numId w:val="4"/>
        </w:numPr>
        <w:ind w:left="720" w:hanging="360"/>
      </w:pPr>
      <w:r w:rsidDel="00000000" w:rsidR="00000000" w:rsidRPr="00000000">
        <w:rPr>
          <w:rtl w:val="0"/>
        </w:rPr>
        <w:t xml:space="preserve">Technology (Amanda Cowell)</w:t>
      </w:r>
    </w:p>
    <w:p w:rsidR="00000000" w:rsidDel="00000000" w:rsidP="00000000" w:rsidRDefault="00000000" w:rsidRPr="00000000" w14:paraId="00000079">
      <w:pPr>
        <w:numPr>
          <w:ilvl w:val="1"/>
          <w:numId w:val="4"/>
        </w:numPr>
        <w:ind w:left="1440" w:hanging="360"/>
        <w:rPr>
          <w:u w:val="none"/>
        </w:rPr>
      </w:pPr>
      <w:r w:rsidDel="00000000" w:rsidR="00000000" w:rsidRPr="00000000">
        <w:rPr>
          <w:rtl w:val="0"/>
        </w:rPr>
        <w:t xml:space="preserve">We are working on putting together the technology forum for the CUS virtual conference</w:t>
      </w:r>
    </w:p>
    <w:p w:rsidR="00000000" w:rsidDel="00000000" w:rsidP="00000000" w:rsidRDefault="00000000" w:rsidRPr="00000000" w14:paraId="0000007A">
      <w:pPr>
        <w:numPr>
          <w:ilvl w:val="1"/>
          <w:numId w:val="4"/>
        </w:numPr>
        <w:ind w:left="1440" w:hanging="360"/>
        <w:rPr>
          <w:u w:val="none"/>
        </w:rPr>
      </w:pPr>
      <w:r w:rsidDel="00000000" w:rsidR="00000000" w:rsidRPr="00000000">
        <w:rPr>
          <w:rtl w:val="0"/>
        </w:rPr>
        <w:t xml:space="preserve">Maria Deptula will be taking over as chair of the committee next year.</w:t>
      </w:r>
    </w:p>
    <w:p w:rsidR="00000000" w:rsidDel="00000000" w:rsidP="00000000" w:rsidRDefault="00000000" w:rsidRPr="00000000" w14:paraId="0000007B">
      <w:pPr>
        <w:numPr>
          <w:ilvl w:val="1"/>
          <w:numId w:val="4"/>
        </w:numPr>
        <w:spacing w:line="276.0005454545455" w:lineRule="auto"/>
        <w:ind w:left="1440" w:hanging="360"/>
      </w:pPr>
      <w:r w:rsidDel="00000000" w:rsidR="00000000" w:rsidRPr="00000000">
        <w:rPr>
          <w:rtl w:val="0"/>
        </w:rPr>
        <w:t xml:space="preserve">Will have a roundtable at tomorrow’s workshop</w:t>
      </w:r>
    </w:p>
    <w:p w:rsidR="00000000" w:rsidDel="00000000" w:rsidP="00000000" w:rsidRDefault="00000000" w:rsidRPr="00000000" w14:paraId="0000007C">
      <w:pPr>
        <w:ind w:left="1440" w:firstLine="0"/>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jla.org/index.php?option=com_jevents&amp;task=icalrepeat.detail&amp;evid=228&amp;Itemid=124&amp;year=2020&amp;month=07&amp;day=01&amp;title=njla-virtual-keynote-inform-your-activism-librarians-role-in-protest&amp;uid=efcde9131b7db732cb98b4d353099bb3" TargetMode="External"/><Relationship Id="rId11" Type="http://schemas.openxmlformats.org/officeDocument/2006/relationships/hyperlink" Target="https://acrl.libguides.com/EDI/home" TargetMode="External"/><Relationship Id="rId22" Type="http://schemas.openxmlformats.org/officeDocument/2006/relationships/hyperlink" Target="http://cus.njla.org/legislativeupdates" TargetMode="External"/><Relationship Id="rId10" Type="http://schemas.openxmlformats.org/officeDocument/2006/relationships/hyperlink" Target="https://acrl.libguides.com/EDI/home" TargetMode="External"/><Relationship Id="rId21" Type="http://schemas.openxmlformats.org/officeDocument/2006/relationships/hyperlink" Target="https://njla.memberclicks.net/index.php?option=com_content&amp;view=article&amp;id=321:njla-executive-board-full-statement---black-lives-matter&amp;catid=26:njla-executive-board-statements-and-resolutions&amp;Itemid=161" TargetMode="External"/><Relationship Id="rId13" Type="http://schemas.openxmlformats.org/officeDocument/2006/relationships/hyperlink" Target="https://library.raritanval.edu/racism" TargetMode="External"/><Relationship Id="rId12" Type="http://schemas.openxmlformats.org/officeDocument/2006/relationships/hyperlink" Target="https://libguides.rutgers.edu/antiracis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la.org/acrl/membership/mentoring/joseymentoring/mentorprogram" TargetMode="External"/><Relationship Id="rId15" Type="http://schemas.openxmlformats.org/officeDocument/2006/relationships/hyperlink" Target="https://libguides.ucc.edu/c.php?g=1049244" TargetMode="External"/><Relationship Id="rId14" Type="http://schemas.openxmlformats.org/officeDocument/2006/relationships/hyperlink" Target="https://library.raritanval.edu/racism" TargetMode="External"/><Relationship Id="rId17" Type="http://schemas.openxmlformats.org/officeDocument/2006/relationships/hyperlink" Target="https://drive.google.com/file/d/1jyB5_18Nqq1lThqPd2PXwAajR8yemxuR/view?usp=sharing" TargetMode="External"/><Relationship Id="rId16" Type="http://schemas.openxmlformats.org/officeDocument/2006/relationships/hyperlink" Target="https://libguides.ucc.edu/c.php?g=1049244" TargetMode="External"/><Relationship Id="rId5" Type="http://schemas.openxmlformats.org/officeDocument/2006/relationships/styles" Target="styles.xml"/><Relationship Id="rId19" Type="http://schemas.openxmlformats.org/officeDocument/2006/relationships/hyperlink" Target="https://nam11.safelinks.protection.outlook.com/?url=https%3A%2F%2Ftinyurl.com%2Fnjlacus2020&amp;data=01%7C01%7C%7C89bbb454b6e147fbded808d8133a2a29%7C74540637643546cc87a46d38efb78538%7C0&amp;sdata=h8SYSerzj4Iy3dd%2B6xrhNXXRHSNbC936CVP9NpQZDj4%3D&amp;reserved=0" TargetMode="External"/><Relationship Id="rId6" Type="http://schemas.openxmlformats.org/officeDocument/2006/relationships/hyperlink" Target="https://docs.google.com/document/d/1gsS-yjAXucK6QuX7nSeCVZHVRyLqlQkvy8dUytGqF7w/edit?usp=sharing" TargetMode="External"/><Relationship Id="rId18" Type="http://schemas.openxmlformats.org/officeDocument/2006/relationships/hyperlink" Target="https://drive.google.com/file/d/1jyB5_18Nqq1lThqPd2PXwAajR8yemxuR/view?usp=sharing" TargetMode="External"/><Relationship Id="rId7" Type="http://schemas.openxmlformats.org/officeDocument/2006/relationships/hyperlink" Target="https://sites.google.com/wpunj.edu/civicengagementnjlacusacrlnj/home" TargetMode="External"/><Relationship Id="rId8" Type="http://schemas.openxmlformats.org/officeDocument/2006/relationships/hyperlink" Target="https://sites.google.com/wpunj.edu/civicengagementnjlacusacrlnj/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