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4A" w:rsidRDefault="009B16CB" w:rsidP="009B16CB">
      <w:pPr>
        <w:jc w:val="center"/>
      </w:pPr>
      <w:r>
        <w:t>NJLA/ACRL-NJ User Education Committee</w:t>
      </w:r>
    </w:p>
    <w:p w:rsidR="009B16CB" w:rsidRDefault="009B16CB" w:rsidP="009B16CB">
      <w:pPr>
        <w:jc w:val="center"/>
      </w:pPr>
      <w:r>
        <w:t>Minutes</w:t>
      </w:r>
    </w:p>
    <w:p w:rsidR="009B16CB" w:rsidRDefault="009B16CB" w:rsidP="009B16CB">
      <w:pPr>
        <w:jc w:val="center"/>
      </w:pPr>
      <w:r>
        <w:t>20 February 2009</w:t>
      </w:r>
    </w:p>
    <w:p w:rsidR="009B16CB" w:rsidRDefault="009B16CB" w:rsidP="009B16CB">
      <w:pPr>
        <w:jc w:val="center"/>
      </w:pPr>
    </w:p>
    <w:p w:rsidR="009B16CB" w:rsidRDefault="009B16CB" w:rsidP="009B16CB">
      <w:r>
        <w:t xml:space="preserve">Attending the meeting, held at Bankier Library, </w:t>
      </w:r>
      <w:smartTag w:uri="urn:schemas-microsoft-com:office:smarttags" w:element="place">
        <w:smartTag w:uri="urn:schemas-microsoft-com:office:smarttags" w:element="PlaceName">
          <w:r>
            <w:t>Brookdale</w:t>
          </w:r>
        </w:smartTag>
        <w:r>
          <w:t xml:space="preserve"> </w:t>
        </w:r>
        <w:smartTag w:uri="urn:schemas-microsoft-com:office:smarttags" w:element="PlaceType">
          <w:r>
            <w:t>Community College</w:t>
          </w:r>
        </w:smartTag>
      </w:smartTag>
      <w:r>
        <w:t>, were the following committee members:</w:t>
      </w:r>
    </w:p>
    <w:p w:rsidR="009B16CB" w:rsidRDefault="009B16CB" w:rsidP="009B16CB">
      <w:r>
        <w:t>Eleonora Dubicki, Chair</w:t>
      </w:r>
    </w:p>
    <w:p w:rsidR="009B16CB" w:rsidRDefault="009B16CB" w:rsidP="009B16CB">
      <w:r>
        <w:t>Steve Chudnick</w:t>
      </w:r>
      <w:r>
        <w:tab/>
      </w:r>
      <w:r>
        <w:tab/>
      </w:r>
      <w:r>
        <w:tab/>
        <w:t>Ma Lei Hsieh</w:t>
      </w:r>
    </w:p>
    <w:p w:rsidR="009B16CB" w:rsidRDefault="009B16CB" w:rsidP="009B16CB">
      <w:r>
        <w:t>Amy Clark</w:t>
      </w:r>
      <w:r>
        <w:tab/>
      </w:r>
      <w:r>
        <w:tab/>
      </w:r>
      <w:r>
        <w:tab/>
      </w:r>
      <w:r>
        <w:tab/>
      </w:r>
      <w:smartTag w:uri="urn:schemas-microsoft-com:office:smarttags" w:element="City">
        <w:smartTag w:uri="urn:schemas-microsoft-com:office:smarttags" w:element="place">
          <w:r>
            <w:t>Nancy</w:t>
          </w:r>
        </w:smartTag>
      </w:smartTag>
      <w:r>
        <w:t xml:space="preserve"> Mada</w:t>
      </w:r>
      <w:r w:rsidR="00F13B7B">
        <w:t>csi</w:t>
      </w:r>
    </w:p>
    <w:p w:rsidR="009B16CB" w:rsidRDefault="009B16CB" w:rsidP="009B16CB">
      <w:r>
        <w:t>Lisa Coats</w:t>
      </w:r>
      <w:r w:rsidR="00C6568B">
        <w:tab/>
      </w:r>
      <w:r w:rsidR="00C6568B">
        <w:tab/>
      </w:r>
      <w:r w:rsidR="00C6568B">
        <w:tab/>
      </w:r>
      <w:r w:rsidR="00C6568B">
        <w:tab/>
        <w:t>Leslie Murtha</w:t>
      </w:r>
    </w:p>
    <w:p w:rsidR="009B16CB" w:rsidRDefault="009B16CB" w:rsidP="009B16CB">
      <w:r>
        <w:t>Jacqui DaCosta</w:t>
      </w:r>
      <w:r w:rsidR="00C6568B">
        <w:tab/>
      </w:r>
      <w:r w:rsidR="00C6568B">
        <w:tab/>
      </w:r>
      <w:r w:rsidR="00C6568B">
        <w:tab/>
        <w:t>Lyneé Richel</w:t>
      </w:r>
    </w:p>
    <w:p w:rsidR="009B16CB" w:rsidRDefault="009B16CB" w:rsidP="009B16CB">
      <w:r>
        <w:t>Ruth Hamann</w:t>
      </w:r>
      <w:r w:rsidR="00C6568B">
        <w:tab/>
      </w:r>
      <w:r w:rsidR="00C6568B">
        <w:tab/>
      </w:r>
      <w:r w:rsidR="00C6568B">
        <w:tab/>
        <w:t>Annemarie Roscello</w:t>
      </w:r>
    </w:p>
    <w:p w:rsidR="009B16CB" w:rsidRDefault="009B16CB" w:rsidP="009B16CB">
      <w:r>
        <w:t>Chris Herz</w:t>
      </w:r>
      <w:r w:rsidR="00C6568B">
        <w:tab/>
      </w:r>
      <w:r w:rsidR="00C6568B">
        <w:tab/>
      </w:r>
      <w:r w:rsidR="00C6568B">
        <w:tab/>
      </w:r>
      <w:r w:rsidR="00C6568B">
        <w:tab/>
        <w:t>Karen Topham</w:t>
      </w:r>
    </w:p>
    <w:p w:rsidR="009B16CB" w:rsidRDefault="009B16CB" w:rsidP="009B16CB"/>
    <w:p w:rsidR="009B16CB" w:rsidRDefault="009B16CB" w:rsidP="009B16CB">
      <w:r>
        <w:t>Minutes of the November 21, 2008, meeting were approved.</w:t>
      </w:r>
    </w:p>
    <w:p w:rsidR="00321A66" w:rsidRDefault="00321A66" w:rsidP="009B16CB"/>
    <w:p w:rsidR="00321A66" w:rsidRDefault="00321A66" w:rsidP="009B16CB">
      <w:r>
        <w:t xml:space="preserve">Feedback from the </w:t>
      </w:r>
      <w:r w:rsidRPr="002F0C29">
        <w:rPr>
          <w:b/>
        </w:rPr>
        <w:t>2009 VALE Conference</w:t>
      </w:r>
      <w:r>
        <w:t xml:space="preserve"> of the User Ed Committee-sponsored offerings:</w:t>
      </w:r>
    </w:p>
    <w:p w:rsidR="00321A66" w:rsidRDefault="00321A66" w:rsidP="009B16CB">
      <w:r>
        <w:tab/>
        <w:t xml:space="preserve">Poster session – 3.8 out of 5 ranking; </w:t>
      </w:r>
      <w:r w:rsidR="00593FD5">
        <w:t xml:space="preserve">comments included not </w:t>
      </w:r>
      <w:r w:rsidR="00C11E8E">
        <w:t>enough time to see all of the posters and that the poster area is too crowded to view all of the posters well.</w:t>
      </w:r>
    </w:p>
    <w:p w:rsidR="00C11E8E" w:rsidRDefault="00C11E8E" w:rsidP="009B16CB">
      <w:r>
        <w:tab/>
        <w:t>Breakout session – the library research award session was awarded a 4.5 (joint 2</w:t>
      </w:r>
      <w:r w:rsidRPr="00C11E8E">
        <w:rPr>
          <w:vertAlign w:val="superscript"/>
        </w:rPr>
        <w:t>nd</w:t>
      </w:r>
      <w:r>
        <w:t xml:space="preserve"> highest score).</w:t>
      </w:r>
    </w:p>
    <w:p w:rsidR="00C11E8E" w:rsidRDefault="00C11E8E" w:rsidP="009B16CB">
      <w:r>
        <w:tab/>
        <w:t>Lunch table discussions – 75% of feedback respondents replied that they should not return.</w:t>
      </w:r>
    </w:p>
    <w:p w:rsidR="00C11E8E" w:rsidRDefault="00C11E8E" w:rsidP="009B16CB"/>
    <w:p w:rsidR="00C11E8E" w:rsidRDefault="00C11E8E" w:rsidP="009B16CB">
      <w:r>
        <w:t>It was suggested that VALE may want to color code sessions for the intended audience—from general audiences through to high-end university/college members.  This information could be added to the application for participation.</w:t>
      </w:r>
    </w:p>
    <w:p w:rsidR="002F0C29" w:rsidRDefault="002F0C29" w:rsidP="009B16CB"/>
    <w:p w:rsidR="002F0C29" w:rsidRDefault="002F0C29" w:rsidP="009B16CB">
      <w:r>
        <w:t>Information literacy seems to be what most VALE participants want to consider as next year’s conference focus.  Topics proposed by User Ed committee members included: the meaning of IL; 2 year/4 year models--what works &amp; how; IL courses vs integrated curriculum; rubrics; assessments; tutorials; instructional design; librarians as teachers.</w:t>
      </w:r>
    </w:p>
    <w:p w:rsidR="002F0C29" w:rsidRDefault="002F0C29" w:rsidP="009B16CB"/>
    <w:p w:rsidR="002F0C29" w:rsidRDefault="002F0C29" w:rsidP="009B16CB">
      <w:r>
        <w:t xml:space="preserve">The </w:t>
      </w:r>
      <w:r w:rsidRPr="002F0C29">
        <w:rPr>
          <w:b/>
        </w:rPr>
        <w:t>VALE Executive Committee</w:t>
      </w:r>
      <w:r>
        <w:t xml:space="preserve"> is looking at General Education requirements.  It was found that the August 19, 2008, minutes of the New Jersey Community College Academic Officers Association (AOA) state that the </w:t>
      </w:r>
      <w:r w:rsidR="004911D5">
        <w:t xml:space="preserve">Gen Ed </w:t>
      </w:r>
      <w:r>
        <w:t>foundation document</w:t>
      </w:r>
      <w:r w:rsidR="004911D5">
        <w:t xml:space="preserve"> will not be changed.  It was suggested that the IL proposal be resubmitted for 2009 consideration.  The User Ed committee will share the original document, that was supported by the NJLA ACRL-NJ Executive Board and by the NJLA Executive Board, with the VALE Executive Committee.  We will ask the VALE Executive Board for feedback before resubmitting the document to the AOA.</w:t>
      </w:r>
    </w:p>
    <w:p w:rsidR="004911D5" w:rsidRDefault="004911D5" w:rsidP="009B16CB"/>
    <w:p w:rsidR="004911D5" w:rsidRDefault="004911D5" w:rsidP="009B16CB">
      <w:r w:rsidRPr="004911D5">
        <w:rPr>
          <w:b/>
        </w:rPr>
        <w:lastRenderedPageBreak/>
        <w:t>NJLA Conference</w:t>
      </w:r>
      <w:r>
        <w:t xml:space="preserve"> User Education Sessions have been set:</w:t>
      </w:r>
    </w:p>
    <w:p w:rsidR="004911D5" w:rsidRDefault="004911D5" w:rsidP="004911D5">
      <w:pPr>
        <w:numPr>
          <w:ilvl w:val="0"/>
          <w:numId w:val="1"/>
        </w:numPr>
      </w:pPr>
      <w:r>
        <w:rPr>
          <w:b/>
          <w:i/>
        </w:rPr>
        <w:t>Imagine No Possessions: Plagiarism, the Net Generation Student</w:t>
      </w:r>
    </w:p>
    <w:p w:rsidR="004911D5" w:rsidRDefault="004911D5" w:rsidP="004911D5">
      <w:pPr>
        <w:numPr>
          <w:ilvl w:val="1"/>
          <w:numId w:val="1"/>
        </w:numPr>
      </w:pPr>
      <w:r>
        <w:t>George Germek, Monmouth University (presenter); Ma Lei Hsieh, Rider University (moderator)</w:t>
      </w:r>
    </w:p>
    <w:p w:rsidR="004911D5" w:rsidRDefault="004911D5" w:rsidP="004911D5">
      <w:pPr>
        <w:numPr>
          <w:ilvl w:val="1"/>
          <w:numId w:val="1"/>
        </w:numPr>
      </w:pPr>
      <w:r>
        <w:t>Tuesday, April 28, 2009 – 9:00 AM</w:t>
      </w:r>
    </w:p>
    <w:p w:rsidR="004911D5" w:rsidRPr="004911D5" w:rsidRDefault="004911D5" w:rsidP="004911D5">
      <w:pPr>
        <w:numPr>
          <w:ilvl w:val="0"/>
          <w:numId w:val="1"/>
        </w:numPr>
      </w:pPr>
      <w:r>
        <w:rPr>
          <w:b/>
          <w:i/>
        </w:rPr>
        <w:t>College Students as Wikipedia Authors</w:t>
      </w:r>
    </w:p>
    <w:p w:rsidR="004911D5" w:rsidRDefault="004911D5" w:rsidP="004911D5">
      <w:pPr>
        <w:numPr>
          <w:ilvl w:val="1"/>
          <w:numId w:val="1"/>
        </w:numPr>
      </w:pPr>
      <w:r>
        <w:t>Davida Scharf, NJIT (presenter)</w:t>
      </w:r>
    </w:p>
    <w:p w:rsidR="004911D5" w:rsidRDefault="004911D5" w:rsidP="004911D5">
      <w:pPr>
        <w:numPr>
          <w:ilvl w:val="1"/>
          <w:numId w:val="1"/>
        </w:numPr>
      </w:pPr>
      <w:r>
        <w:t>Tuesday, April 28, 2009 – 1:30 PM</w:t>
      </w:r>
    </w:p>
    <w:p w:rsidR="004911D5" w:rsidRPr="004911D5" w:rsidRDefault="004911D5" w:rsidP="004911D5">
      <w:pPr>
        <w:numPr>
          <w:ilvl w:val="0"/>
          <w:numId w:val="1"/>
        </w:numPr>
      </w:pPr>
      <w:r>
        <w:rPr>
          <w:b/>
          <w:i/>
        </w:rPr>
        <w:t>Information Literacy Progression Standards Panel Discussion</w:t>
      </w:r>
    </w:p>
    <w:p w:rsidR="004911D5" w:rsidRDefault="004911D5" w:rsidP="004911D5">
      <w:pPr>
        <w:numPr>
          <w:ilvl w:val="1"/>
          <w:numId w:val="1"/>
        </w:numPr>
      </w:pPr>
      <w:r>
        <w:t>Jacqui</w:t>
      </w:r>
      <w:r w:rsidR="00133AC3">
        <w:t xml:space="preserve"> Dacosta, TCNJ, Eleonora Dubicki, Monmouth University, and Gary Schmidt, Ocean County Community College (panelists)</w:t>
      </w:r>
    </w:p>
    <w:p w:rsidR="00133AC3" w:rsidRDefault="00133AC3" w:rsidP="004911D5">
      <w:pPr>
        <w:numPr>
          <w:ilvl w:val="1"/>
          <w:numId w:val="1"/>
        </w:numPr>
      </w:pPr>
      <w:r>
        <w:t>Wednesday, April 29, 2009 – 9:00 AM</w:t>
      </w:r>
    </w:p>
    <w:p w:rsidR="00133AC3" w:rsidRPr="00B5102B" w:rsidRDefault="00B5102B" w:rsidP="00133AC3">
      <w:pPr>
        <w:numPr>
          <w:ilvl w:val="0"/>
          <w:numId w:val="1"/>
        </w:numPr>
      </w:pPr>
      <w:r>
        <w:rPr>
          <w:b/>
          <w:i/>
        </w:rPr>
        <w:t>NJLA / CUS / ACRL-NJ Luncheon</w:t>
      </w:r>
    </w:p>
    <w:p w:rsidR="00B5102B" w:rsidRDefault="00B5102B" w:rsidP="00B5102B">
      <w:pPr>
        <w:numPr>
          <w:ilvl w:val="1"/>
          <w:numId w:val="1"/>
        </w:numPr>
      </w:pPr>
      <w:r>
        <w:t>Wednesday, 4/29/2009 – 12:30 PM</w:t>
      </w:r>
    </w:p>
    <w:p w:rsidR="00B5102B" w:rsidRDefault="00B5102B" w:rsidP="00B5102B"/>
    <w:p w:rsidR="00B5102B" w:rsidRDefault="00B5102B" w:rsidP="00B5102B">
      <w:r>
        <w:t xml:space="preserve">The </w:t>
      </w:r>
      <w:r w:rsidRPr="00B5102B">
        <w:rPr>
          <w:b/>
        </w:rPr>
        <w:t>Progression Standards Task Force</w:t>
      </w:r>
      <w:r>
        <w:t xml:space="preserve"> met in January and will meet again in March to pull together the proposed standards document.  This document may be the blueprint that will infuse IL throughout the curriculum.</w:t>
      </w:r>
    </w:p>
    <w:p w:rsidR="00B5102B" w:rsidRDefault="00B5102B" w:rsidP="00B5102B"/>
    <w:p w:rsidR="00B5102B" w:rsidRDefault="00B5102B" w:rsidP="00B5102B">
      <w:r w:rsidRPr="00B5102B">
        <w:rPr>
          <w:b/>
        </w:rPr>
        <w:t>User Education / SIL / CJARL merger question</w:t>
      </w:r>
      <w:r>
        <w:t>:</w:t>
      </w:r>
    </w:p>
    <w:p w:rsidR="00B5102B" w:rsidRDefault="00B5102B" w:rsidP="00B5102B">
      <w:r>
        <w:t>The VALE SIL committee is in favor of this merger.  Considerations/questions include the following:</w:t>
      </w:r>
    </w:p>
    <w:p w:rsidR="00B5102B" w:rsidRDefault="00B5102B" w:rsidP="00B5102B">
      <w:pPr>
        <w:numPr>
          <w:ilvl w:val="0"/>
          <w:numId w:val="2"/>
        </w:numPr>
      </w:pPr>
      <w:r>
        <w:t>ACRL / NJLA is paid membership; SIL is not</w:t>
      </w:r>
    </w:p>
    <w:p w:rsidR="00B5102B" w:rsidRDefault="00B5102B" w:rsidP="00B5102B">
      <w:pPr>
        <w:numPr>
          <w:ilvl w:val="0"/>
          <w:numId w:val="2"/>
        </w:numPr>
      </w:pPr>
      <w:r>
        <w:t>The proposal must be forwarded to the NJLA Executive Board</w:t>
      </w:r>
    </w:p>
    <w:p w:rsidR="00B5102B" w:rsidRDefault="00B5102B" w:rsidP="00B5102B">
      <w:pPr>
        <w:numPr>
          <w:ilvl w:val="0"/>
          <w:numId w:val="2"/>
        </w:numPr>
      </w:pPr>
      <w:r>
        <w:t>SIL was formed to address IL, but it seemed to jump into database and tutorial creation</w:t>
      </w:r>
    </w:p>
    <w:p w:rsidR="00B5102B" w:rsidRDefault="00B5102B" w:rsidP="00B5102B">
      <w:pPr>
        <w:numPr>
          <w:ilvl w:val="0"/>
          <w:numId w:val="2"/>
        </w:numPr>
      </w:pPr>
      <w:r>
        <w:t>ACRL / NJLA seems to be more inclusive</w:t>
      </w:r>
    </w:p>
    <w:p w:rsidR="00B5102B" w:rsidRDefault="00B5102B" w:rsidP="00B5102B"/>
    <w:p w:rsidR="00B5102B" w:rsidRDefault="00B5102B" w:rsidP="00B5102B">
      <w:r>
        <w:t>User Ed will schedule 3-4 joint meetings with SIL to see how we work with one another.  Assessment will follow in 1 year.</w:t>
      </w:r>
    </w:p>
    <w:p w:rsidR="00E635F6" w:rsidRDefault="00E635F6" w:rsidP="00B5102B"/>
    <w:p w:rsidR="00E635F6" w:rsidRDefault="00E635F6" w:rsidP="00B5102B">
      <w:r>
        <w:t>It is proposed that we focus on programs each group is submitting to VALE and NJLA conferences.</w:t>
      </w:r>
    </w:p>
    <w:p w:rsidR="00E635F6" w:rsidRDefault="00E635F6" w:rsidP="00B5102B"/>
    <w:p w:rsidR="00E635F6" w:rsidRDefault="00E635F6" w:rsidP="00B5102B">
      <w:r w:rsidRPr="00E635F6">
        <w:rPr>
          <w:b/>
        </w:rPr>
        <w:t>User Ed Web Page</w:t>
      </w:r>
      <w:r>
        <w:t>: Now linked from the NJLA, College &amp; University Section, Standing Committees site at:</w:t>
      </w:r>
    </w:p>
    <w:p w:rsidR="00E635F6" w:rsidRDefault="00E635F6" w:rsidP="00B5102B">
      <w:pPr>
        <w:rPr>
          <w:sz w:val="22"/>
          <w:szCs w:val="22"/>
        </w:rPr>
      </w:pPr>
      <w:hyperlink r:id="rId5" w:history="1">
        <w:r w:rsidRPr="001E1CDF">
          <w:rPr>
            <w:rStyle w:val="Hyperlink"/>
            <w:sz w:val="22"/>
            <w:szCs w:val="22"/>
          </w:rPr>
          <w:t>http://njla.pbwiki.com/College+and+University+Section+-+User+Education+Committee</w:t>
        </w:r>
      </w:hyperlink>
    </w:p>
    <w:p w:rsidR="00C129BB" w:rsidRDefault="00C129BB" w:rsidP="00B5102B">
      <w:pPr>
        <w:rPr>
          <w:sz w:val="22"/>
          <w:szCs w:val="22"/>
        </w:rPr>
      </w:pPr>
      <w:r>
        <w:rPr>
          <w:sz w:val="22"/>
          <w:szCs w:val="22"/>
        </w:rPr>
        <w:tab/>
        <w:t>The committee mission, events, and minutes will be linked from here.</w:t>
      </w:r>
    </w:p>
    <w:p w:rsidR="00E635F6" w:rsidRDefault="00E635F6" w:rsidP="00B5102B">
      <w:pPr>
        <w:rPr>
          <w:sz w:val="22"/>
          <w:szCs w:val="22"/>
        </w:rPr>
      </w:pPr>
    </w:p>
    <w:p w:rsidR="00E635F6" w:rsidRDefault="00E635F6" w:rsidP="00B5102B">
      <w:pPr>
        <w:rPr>
          <w:sz w:val="22"/>
          <w:szCs w:val="22"/>
        </w:rPr>
      </w:pPr>
      <w:r>
        <w:rPr>
          <w:sz w:val="22"/>
          <w:szCs w:val="22"/>
        </w:rPr>
        <w:t xml:space="preserve">Chris Herz presented “Concept Maps, Mindmaps, Graphical Organizers (free tools)” at today’s meeting.  She shared information and references about such free tools as </w:t>
      </w:r>
      <w:r w:rsidRPr="00E635F6">
        <w:rPr>
          <w:b/>
          <w:sz w:val="22"/>
          <w:szCs w:val="22"/>
        </w:rPr>
        <w:t>CMaps Tools</w:t>
      </w:r>
      <w:r>
        <w:rPr>
          <w:sz w:val="22"/>
          <w:szCs w:val="22"/>
        </w:rPr>
        <w:t xml:space="preserve">, </w:t>
      </w:r>
      <w:r w:rsidRPr="00E635F6">
        <w:rPr>
          <w:b/>
          <w:sz w:val="22"/>
          <w:szCs w:val="22"/>
        </w:rPr>
        <w:t>VUE</w:t>
      </w:r>
      <w:r>
        <w:rPr>
          <w:sz w:val="22"/>
          <w:szCs w:val="22"/>
        </w:rPr>
        <w:t xml:space="preserve">, </w:t>
      </w:r>
      <w:r w:rsidRPr="00E635F6">
        <w:rPr>
          <w:b/>
          <w:sz w:val="22"/>
          <w:szCs w:val="22"/>
        </w:rPr>
        <w:t>Mind42</w:t>
      </w:r>
      <w:r>
        <w:rPr>
          <w:sz w:val="22"/>
          <w:szCs w:val="22"/>
        </w:rPr>
        <w:t xml:space="preserve">, and </w:t>
      </w:r>
      <w:r w:rsidRPr="00E635F6">
        <w:rPr>
          <w:b/>
          <w:sz w:val="22"/>
          <w:szCs w:val="22"/>
        </w:rPr>
        <w:t>VYM</w:t>
      </w:r>
      <w:r>
        <w:rPr>
          <w:sz w:val="22"/>
          <w:szCs w:val="22"/>
        </w:rPr>
        <w:t xml:space="preserve">.  Chris spoke to the use of these tools to address the skills of critical thinking and synthesis.  </w:t>
      </w:r>
    </w:p>
    <w:p w:rsidR="00C129BB" w:rsidRDefault="00C129BB" w:rsidP="00B5102B">
      <w:pPr>
        <w:rPr>
          <w:sz w:val="22"/>
          <w:szCs w:val="22"/>
        </w:rPr>
      </w:pPr>
    </w:p>
    <w:p w:rsidR="00C129BB" w:rsidRDefault="00C129BB" w:rsidP="00B5102B">
      <w:pPr>
        <w:rPr>
          <w:sz w:val="22"/>
          <w:szCs w:val="22"/>
        </w:rPr>
      </w:pPr>
      <w:r>
        <w:rPr>
          <w:sz w:val="22"/>
          <w:szCs w:val="22"/>
        </w:rPr>
        <w:t>Many members are using different technical applications to enhance information literacy efforts.  Consider sharing how such applications as Google docs, Jing, etc.</w:t>
      </w:r>
    </w:p>
    <w:p w:rsidR="0075173C" w:rsidRDefault="0075173C" w:rsidP="00B5102B">
      <w:pPr>
        <w:rPr>
          <w:sz w:val="22"/>
          <w:szCs w:val="22"/>
        </w:rPr>
      </w:pPr>
    </w:p>
    <w:p w:rsidR="0075173C" w:rsidRDefault="0075173C" w:rsidP="00B5102B">
      <w:pPr>
        <w:rPr>
          <w:sz w:val="22"/>
          <w:szCs w:val="22"/>
        </w:rPr>
      </w:pPr>
      <w:r>
        <w:rPr>
          <w:sz w:val="22"/>
          <w:szCs w:val="22"/>
        </w:rPr>
        <w:lastRenderedPageBreak/>
        <w:t xml:space="preserve">A copy of the </w:t>
      </w:r>
      <w:r w:rsidRPr="0075173C">
        <w:rPr>
          <w:b/>
          <w:sz w:val="22"/>
          <w:szCs w:val="22"/>
        </w:rPr>
        <w:t xml:space="preserve">University of Washington study, Project Information Literacy Progress Report </w:t>
      </w:r>
      <w:r>
        <w:rPr>
          <w:sz w:val="22"/>
          <w:szCs w:val="22"/>
        </w:rPr>
        <w:t>– February 2009 – Head &amp; Eisenberg, “Finding Context: What Today’s College Students Say About Conducting Research in the Digital Age,” was shared with the committee.  It was noted that Bergen County College is basing its next survey instrument on this study.</w:t>
      </w:r>
    </w:p>
    <w:p w:rsidR="00C129BB" w:rsidRDefault="00C129BB" w:rsidP="00B5102B">
      <w:pPr>
        <w:rPr>
          <w:sz w:val="22"/>
          <w:szCs w:val="22"/>
        </w:rPr>
      </w:pPr>
    </w:p>
    <w:p w:rsidR="0075173C" w:rsidRDefault="0075173C" w:rsidP="00B5102B">
      <w:pPr>
        <w:rPr>
          <w:sz w:val="22"/>
          <w:szCs w:val="22"/>
        </w:rPr>
      </w:pPr>
    </w:p>
    <w:p w:rsidR="0075173C" w:rsidRDefault="0075173C" w:rsidP="00B5102B">
      <w:pPr>
        <w:rPr>
          <w:sz w:val="22"/>
          <w:szCs w:val="22"/>
        </w:rPr>
      </w:pPr>
      <w:r w:rsidRPr="0075173C">
        <w:rPr>
          <w:b/>
          <w:sz w:val="22"/>
          <w:szCs w:val="22"/>
        </w:rPr>
        <w:t>NEXT MEETING</w:t>
      </w:r>
      <w:r>
        <w:rPr>
          <w:sz w:val="22"/>
          <w:szCs w:val="22"/>
        </w:rPr>
        <w:t>: MARCH 20, 2009, RIDER UNIVERSITY</w:t>
      </w:r>
    </w:p>
    <w:p w:rsidR="0075173C" w:rsidRDefault="0075173C" w:rsidP="00B5102B">
      <w:pPr>
        <w:rPr>
          <w:sz w:val="22"/>
          <w:szCs w:val="22"/>
        </w:rPr>
      </w:pPr>
      <w:r>
        <w:rPr>
          <w:sz w:val="22"/>
          <w:szCs w:val="22"/>
        </w:rPr>
        <w:tab/>
        <w:t>EBSCO REPS WILL BE EXPLAINING THE NEW DATABASE INTERFACE</w:t>
      </w:r>
    </w:p>
    <w:p w:rsidR="00E635F6" w:rsidRPr="00E635F6" w:rsidRDefault="00E635F6" w:rsidP="00B5102B">
      <w:pPr>
        <w:rPr>
          <w:sz w:val="22"/>
          <w:szCs w:val="22"/>
        </w:rPr>
      </w:pPr>
    </w:p>
    <w:sectPr w:rsidR="00E635F6" w:rsidRPr="00E635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87D6E"/>
    <w:multiLevelType w:val="hybridMultilevel"/>
    <w:tmpl w:val="864A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1E140A"/>
    <w:multiLevelType w:val="hybridMultilevel"/>
    <w:tmpl w:val="EC12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6A4A"/>
    <w:rsid w:val="00070BA6"/>
    <w:rsid w:val="000D5601"/>
    <w:rsid w:val="001070DF"/>
    <w:rsid w:val="00133AC3"/>
    <w:rsid w:val="00270FF8"/>
    <w:rsid w:val="002F0C29"/>
    <w:rsid w:val="00306A4A"/>
    <w:rsid w:val="00321A66"/>
    <w:rsid w:val="004911D5"/>
    <w:rsid w:val="00593FD5"/>
    <w:rsid w:val="006B3AE0"/>
    <w:rsid w:val="0075173C"/>
    <w:rsid w:val="008F2361"/>
    <w:rsid w:val="009B16CB"/>
    <w:rsid w:val="00B5102B"/>
    <w:rsid w:val="00C11E8E"/>
    <w:rsid w:val="00C129BB"/>
    <w:rsid w:val="00C24FFA"/>
    <w:rsid w:val="00C6568B"/>
    <w:rsid w:val="00E635F6"/>
    <w:rsid w:val="00F13B7B"/>
    <w:rsid w:val="00F221A2"/>
    <w:rsid w:val="00F472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635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jla.pbwiki.com/College+and+University+Section+-+User+Education+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718</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NJLA/ACRL-NJ User Education Committee</vt:lpstr>
    </vt:vector>
  </TitlesOfParts>
  <Company>Brookdale Community College</Company>
  <LinksUpToDate>false</LinksUpToDate>
  <CharactersWithSpaces>4777</CharactersWithSpaces>
  <SharedDoc>false</SharedDoc>
  <HLinks>
    <vt:vector size="6" baseType="variant">
      <vt:variant>
        <vt:i4>4915285</vt:i4>
      </vt:variant>
      <vt:variant>
        <vt:i4>0</vt:i4>
      </vt:variant>
      <vt:variant>
        <vt:i4>0</vt:i4>
      </vt:variant>
      <vt:variant>
        <vt:i4>5</vt:i4>
      </vt:variant>
      <vt:variant>
        <vt:lpwstr>http://njla.pbwiki.com/College+and+University+Section+-+User+Education+Committee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NJLA/ACRL-NJ User Education Committee</dc:title>
  <dc:subject/>
  <dc:creator>BCC</dc:creator>
  <cp:keywords/>
  <dc:description/>
  <cp:lastModifiedBy>edubicki</cp:lastModifiedBy>
  <cp:revision>2</cp:revision>
  <dcterms:created xsi:type="dcterms:W3CDTF">2009-02-26T15:27:00Z</dcterms:created>
  <dcterms:modified xsi:type="dcterms:W3CDTF">2009-02-26T15:27:00Z</dcterms:modified>
</cp:coreProperties>
</file>